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6EE" w:rsidRPr="00E313BE" w:rsidRDefault="006656EE" w:rsidP="006656EE">
      <w:pPr>
        <w:jc w:val="center"/>
        <w:rPr>
          <w:rFonts w:ascii="微软雅黑" w:eastAsia="微软雅黑" w:hAnsi="微软雅黑"/>
          <w:b/>
          <w:noProof/>
          <w:color w:val="FF0000"/>
          <w:sz w:val="36"/>
        </w:rPr>
      </w:pPr>
      <w:r w:rsidRPr="00E313BE">
        <w:rPr>
          <w:rFonts w:ascii="微软雅黑" w:eastAsia="微软雅黑" w:hAnsi="微软雅黑" w:hint="eastAsia"/>
          <w:b/>
          <w:noProof/>
          <w:color w:val="FF0000"/>
          <w:sz w:val="36"/>
        </w:rPr>
        <w:t>MC-200系列电子抢答器</w:t>
      </w:r>
    </w:p>
    <w:p w:rsidR="006656EE" w:rsidRPr="006656EE" w:rsidRDefault="006656EE">
      <w:pPr>
        <w:rPr>
          <w:b/>
          <w:noProof/>
          <w:sz w:val="24"/>
        </w:rPr>
      </w:pPr>
      <w:r>
        <w:rPr>
          <w:rFonts w:hint="eastAsia"/>
          <w:b/>
          <w:noProof/>
          <w:sz w:val="24"/>
        </w:rPr>
        <w:t>一</w:t>
      </w:r>
      <w:r w:rsidRPr="006656EE">
        <w:rPr>
          <w:rFonts w:hint="eastAsia"/>
          <w:b/>
          <w:noProof/>
          <w:sz w:val="24"/>
        </w:rPr>
        <w:t>、设备连接图</w:t>
      </w:r>
    </w:p>
    <w:p w:rsidR="006656EE" w:rsidRDefault="001247DD">
      <w:r>
        <w:rPr>
          <w:noProof/>
        </w:rPr>
        <w:drawing>
          <wp:inline distT="0" distB="0" distL="0" distR="0">
            <wp:extent cx="5274310" cy="3633470"/>
            <wp:effectExtent l="19050" t="0" r="2540" b="0"/>
            <wp:docPr id="1" name="图片 0" descr="组合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图.jpg"/>
                    <pic:cNvPicPr/>
                  </pic:nvPicPr>
                  <pic:blipFill>
                    <a:blip r:embed="rId7" cstate="print"/>
                    <a:stretch>
                      <a:fillRect/>
                    </a:stretch>
                  </pic:blipFill>
                  <pic:spPr>
                    <a:xfrm>
                      <a:off x="0" y="0"/>
                      <a:ext cx="5274310" cy="3633470"/>
                    </a:xfrm>
                    <a:prstGeom prst="rect">
                      <a:avLst/>
                    </a:prstGeom>
                  </pic:spPr>
                </pic:pic>
              </a:graphicData>
            </a:graphic>
          </wp:inline>
        </w:drawing>
      </w:r>
    </w:p>
    <w:p w:rsidR="001247DD" w:rsidRPr="006656EE" w:rsidRDefault="006656EE">
      <w:pPr>
        <w:rPr>
          <w:b/>
          <w:sz w:val="24"/>
        </w:rPr>
      </w:pPr>
      <w:r>
        <w:rPr>
          <w:rFonts w:hint="eastAsia"/>
          <w:b/>
          <w:sz w:val="24"/>
        </w:rPr>
        <w:t>二</w:t>
      </w:r>
      <w:r w:rsidRPr="006656EE">
        <w:rPr>
          <w:rFonts w:hint="eastAsia"/>
          <w:b/>
          <w:sz w:val="24"/>
        </w:rPr>
        <w:t>、</w:t>
      </w:r>
      <w:r w:rsidR="001247DD" w:rsidRPr="006656EE">
        <w:rPr>
          <w:rFonts w:hint="eastAsia"/>
          <w:b/>
          <w:sz w:val="24"/>
        </w:rPr>
        <w:t>主机面板图</w:t>
      </w:r>
    </w:p>
    <w:p w:rsidR="001247DD" w:rsidRDefault="001247DD">
      <w:r>
        <w:rPr>
          <w:noProof/>
        </w:rPr>
        <w:drawing>
          <wp:inline distT="0" distB="0" distL="0" distR="0">
            <wp:extent cx="5274310" cy="4155440"/>
            <wp:effectExtent l="19050" t="0" r="2540" b="0"/>
            <wp:docPr id="2" name="图片 1" descr="主机面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机面板图.jpg"/>
                    <pic:cNvPicPr/>
                  </pic:nvPicPr>
                  <pic:blipFill>
                    <a:blip r:embed="rId8" cstate="print"/>
                    <a:stretch>
                      <a:fillRect/>
                    </a:stretch>
                  </pic:blipFill>
                  <pic:spPr>
                    <a:xfrm>
                      <a:off x="0" y="0"/>
                      <a:ext cx="5274310" cy="4155440"/>
                    </a:xfrm>
                    <a:prstGeom prst="rect">
                      <a:avLst/>
                    </a:prstGeom>
                  </pic:spPr>
                </pic:pic>
              </a:graphicData>
            </a:graphic>
          </wp:inline>
        </w:drawing>
      </w:r>
    </w:p>
    <w:p w:rsidR="003F489F" w:rsidRDefault="003F489F">
      <w:pPr>
        <w:rPr>
          <w:rFonts w:hint="eastAsia"/>
          <w:b/>
          <w:sz w:val="24"/>
        </w:rPr>
      </w:pPr>
      <w:r w:rsidRPr="003F489F">
        <w:rPr>
          <w:b/>
          <w:sz w:val="24"/>
        </w:rPr>
        <w:lastRenderedPageBreak/>
        <w:drawing>
          <wp:inline distT="0" distB="0" distL="0" distR="0">
            <wp:extent cx="5274310" cy="4626610"/>
            <wp:effectExtent l="19050" t="0" r="2540" b="0"/>
            <wp:docPr id="24" name="图片 13" descr="产品展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品展示5.jpg"/>
                    <pic:cNvPicPr/>
                  </pic:nvPicPr>
                  <pic:blipFill>
                    <a:blip r:embed="rId9" cstate="print"/>
                    <a:stretch>
                      <a:fillRect/>
                    </a:stretch>
                  </pic:blipFill>
                  <pic:spPr>
                    <a:xfrm>
                      <a:off x="0" y="0"/>
                      <a:ext cx="5274310" cy="4626610"/>
                    </a:xfrm>
                    <a:prstGeom prst="rect">
                      <a:avLst/>
                    </a:prstGeom>
                  </pic:spPr>
                </pic:pic>
              </a:graphicData>
            </a:graphic>
          </wp:inline>
        </w:drawing>
      </w:r>
    </w:p>
    <w:p w:rsidR="006656EE" w:rsidRPr="006656EE" w:rsidRDefault="006656EE">
      <w:pPr>
        <w:rPr>
          <w:b/>
          <w:sz w:val="24"/>
        </w:rPr>
      </w:pPr>
      <w:r w:rsidRPr="006656EE">
        <w:rPr>
          <w:rFonts w:hint="eastAsia"/>
          <w:b/>
          <w:sz w:val="24"/>
        </w:rPr>
        <w:t>三、产品功能介绍</w:t>
      </w:r>
    </w:p>
    <w:p w:rsidR="001247DD" w:rsidRDefault="001247DD">
      <w:r>
        <w:rPr>
          <w:noProof/>
        </w:rPr>
        <w:drawing>
          <wp:inline distT="0" distB="0" distL="0" distR="0">
            <wp:extent cx="2286000" cy="2286000"/>
            <wp:effectExtent l="19050" t="0" r="0" b="0"/>
            <wp:docPr id="3"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2286000" cy="2286000"/>
                    </a:xfrm>
                    <a:prstGeom prst="rect">
                      <a:avLst/>
                    </a:prstGeom>
                  </pic:spPr>
                </pic:pic>
              </a:graphicData>
            </a:graphic>
          </wp:inline>
        </w:drawing>
      </w:r>
    </w:p>
    <w:p w:rsidR="001247DD" w:rsidRDefault="001247DD" w:rsidP="006656EE">
      <w:pPr>
        <w:ind w:left="208" w:hangingChars="94" w:hanging="208"/>
        <w:jc w:val="left"/>
      </w:pPr>
      <w:r w:rsidRPr="006656EE">
        <w:rPr>
          <w:rFonts w:hint="eastAsia"/>
          <w:b/>
          <w:sz w:val="22"/>
        </w:rPr>
        <w:t>1.</w:t>
      </w:r>
      <w:r w:rsidRPr="006656EE">
        <w:rPr>
          <w:rFonts w:hint="eastAsia"/>
          <w:b/>
          <w:sz w:val="22"/>
        </w:rPr>
        <w:t>《计时</w:t>
      </w:r>
      <w:r w:rsidRPr="006656EE">
        <w:rPr>
          <w:rFonts w:hint="eastAsia"/>
          <w:b/>
          <w:sz w:val="22"/>
        </w:rPr>
        <w:t>/</w:t>
      </w:r>
      <w:r w:rsidRPr="006656EE">
        <w:rPr>
          <w:rFonts w:hint="eastAsia"/>
          <w:b/>
          <w:sz w:val="22"/>
        </w:rPr>
        <w:t>暂停》键</w:t>
      </w:r>
      <w:r w:rsidRPr="006656EE">
        <w:rPr>
          <w:rFonts w:hint="eastAsia"/>
          <w:b/>
          <w:sz w:val="22"/>
        </w:rPr>
        <w:cr/>
      </w:r>
      <w:r w:rsidRPr="006656EE">
        <w:rPr>
          <w:rFonts w:hint="eastAsia"/>
        </w:rPr>
        <w:t>此键为选手答题计时键，当选手抢答成功，开始回答问题时，按下此键开始为选手答题倒计时。注意：必须在机器锁定某选手台号时，按下此键才能计时，否则无效。机器在给选手答题倒计时过程中，按下此键计时暂停，再按一次计时继续进行。在给选手答题倒计时过程中，如果计时还没结束，选手就答题完毕，可按《计时</w:t>
      </w:r>
      <w:r w:rsidRPr="006656EE">
        <w:rPr>
          <w:rFonts w:hint="eastAsia"/>
        </w:rPr>
        <w:t>/</w:t>
      </w:r>
      <w:r w:rsidRPr="006656EE">
        <w:rPr>
          <w:rFonts w:hint="eastAsia"/>
        </w:rPr>
        <w:t>暂停》键暂停计时。</w:t>
      </w:r>
      <w:r w:rsidRPr="006656EE">
        <w:rPr>
          <w:rFonts w:hint="eastAsia"/>
        </w:rPr>
        <w:cr/>
      </w:r>
      <w:r w:rsidR="00D907DB">
        <w:rPr>
          <w:rFonts w:hint="eastAsia"/>
          <w:noProof/>
        </w:rPr>
        <w:lastRenderedPageBreak/>
        <w:drawing>
          <wp:inline distT="0" distB="0" distL="0" distR="0">
            <wp:extent cx="2286000" cy="2286000"/>
            <wp:effectExtent l="19050" t="0" r="0" b="0"/>
            <wp:docPr id="4" name="图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stretch>
                      <a:fillRect/>
                    </a:stretch>
                  </pic:blipFill>
                  <pic:spPr>
                    <a:xfrm>
                      <a:off x="0" y="0"/>
                      <a:ext cx="2286000" cy="2286000"/>
                    </a:xfrm>
                    <a:prstGeom prst="rect">
                      <a:avLst/>
                    </a:prstGeom>
                  </pic:spPr>
                </pic:pic>
              </a:graphicData>
            </a:graphic>
          </wp:inline>
        </w:drawing>
      </w:r>
      <w:r w:rsidRPr="001247DD">
        <w:rPr>
          <w:rFonts w:hint="eastAsia"/>
        </w:rPr>
        <w:cr/>
      </w:r>
    </w:p>
    <w:p w:rsidR="00D907DB" w:rsidRDefault="00D907DB" w:rsidP="006656EE">
      <w:r w:rsidRPr="006656EE">
        <w:rPr>
          <w:rFonts w:hint="eastAsia"/>
          <w:b/>
          <w:sz w:val="22"/>
        </w:rPr>
        <w:t>2.</w:t>
      </w:r>
      <w:r w:rsidRPr="006656EE">
        <w:rPr>
          <w:rFonts w:hint="eastAsia"/>
          <w:b/>
          <w:sz w:val="22"/>
        </w:rPr>
        <w:t>答题计时设定按钮</w:t>
      </w:r>
      <w:r w:rsidRPr="00D907DB">
        <w:rPr>
          <w:rFonts w:hint="eastAsia"/>
        </w:rPr>
        <w:cr/>
      </w:r>
      <w:r w:rsidRPr="00D907DB">
        <w:rPr>
          <w:rFonts w:hint="eastAsia"/>
        </w:rPr>
        <w:t>此按钮用来调节选手答题时间，选手答题时间可以在</w:t>
      </w:r>
      <w:r w:rsidRPr="00D907DB">
        <w:rPr>
          <w:rFonts w:hint="eastAsia"/>
        </w:rPr>
        <w:t>0~999</w:t>
      </w:r>
      <w:r w:rsidRPr="00D907DB">
        <w:rPr>
          <w:rFonts w:hint="eastAsia"/>
        </w:rPr>
        <w:t>秒范围内任意设定。</w:t>
      </w:r>
      <w:r w:rsidRPr="00D907DB">
        <w:rPr>
          <w:rFonts w:hint="eastAsia"/>
        </w:rPr>
        <w:cr/>
      </w:r>
      <w:r w:rsidRPr="00D907DB">
        <w:rPr>
          <w:rFonts w:hint="eastAsia"/>
        </w:rPr>
        <w:t>此按钮与《计时》键配合使用。用来给选手回答问题倒计时。</w:t>
      </w:r>
      <w:r w:rsidRPr="00D907DB">
        <w:rPr>
          <w:rFonts w:hint="eastAsia"/>
        </w:rPr>
        <w:cr/>
      </w:r>
      <w:r>
        <w:rPr>
          <w:rFonts w:hint="eastAsia"/>
          <w:noProof/>
        </w:rPr>
        <w:drawing>
          <wp:inline distT="0" distB="0" distL="0" distR="0">
            <wp:extent cx="2286000" cy="2286000"/>
            <wp:effectExtent l="19050" t="0" r="0" b="0"/>
            <wp:docPr id="5" name="图片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stretch>
                      <a:fillRect/>
                    </a:stretch>
                  </pic:blipFill>
                  <pic:spPr>
                    <a:xfrm>
                      <a:off x="0" y="0"/>
                      <a:ext cx="2286000" cy="2286000"/>
                    </a:xfrm>
                    <a:prstGeom prst="rect">
                      <a:avLst/>
                    </a:prstGeom>
                  </pic:spPr>
                </pic:pic>
              </a:graphicData>
            </a:graphic>
          </wp:inline>
        </w:drawing>
      </w:r>
      <w:r w:rsidRPr="00D907DB">
        <w:rPr>
          <w:rFonts w:hint="eastAsia"/>
        </w:rPr>
        <w:cr/>
      </w:r>
    </w:p>
    <w:p w:rsidR="00D907DB" w:rsidRDefault="00D907DB" w:rsidP="006656EE">
      <w:r w:rsidRPr="006656EE">
        <w:rPr>
          <w:rFonts w:hint="eastAsia"/>
          <w:b/>
          <w:sz w:val="22"/>
        </w:rPr>
        <w:t>3.</w:t>
      </w:r>
      <w:r w:rsidRPr="006656EE">
        <w:rPr>
          <w:rFonts w:hint="eastAsia"/>
          <w:b/>
          <w:sz w:val="22"/>
        </w:rPr>
        <w:t>有效抢答时间调节按钮</w:t>
      </w:r>
      <w:r w:rsidRPr="006656EE">
        <w:rPr>
          <w:rFonts w:hint="eastAsia"/>
          <w:b/>
          <w:sz w:val="22"/>
        </w:rPr>
        <w:cr/>
      </w:r>
      <w:r w:rsidRPr="00D907DB">
        <w:rPr>
          <w:rFonts w:hint="eastAsia"/>
        </w:rPr>
        <w:t>当按下《开始》键后，机器会自动进行有效抢答计时，所谓有效抢答计时，即选手在这个时间段内抢答有效，计时结束后，选手抢答无效。此按钮用来设定有效抢答时间。此时间在</w:t>
      </w:r>
      <w:r w:rsidRPr="00D907DB">
        <w:rPr>
          <w:rFonts w:hint="eastAsia"/>
        </w:rPr>
        <w:t>0~999</w:t>
      </w:r>
      <w:r w:rsidRPr="00D907DB">
        <w:rPr>
          <w:rFonts w:hint="eastAsia"/>
        </w:rPr>
        <w:t>秒范围内可任意设定。</w:t>
      </w:r>
      <w:r w:rsidRPr="00D907DB">
        <w:rPr>
          <w:rFonts w:hint="eastAsia"/>
        </w:rPr>
        <w:cr/>
      </w:r>
      <w:r>
        <w:rPr>
          <w:rFonts w:hint="eastAsia"/>
          <w:noProof/>
        </w:rPr>
        <w:lastRenderedPageBreak/>
        <w:drawing>
          <wp:inline distT="0" distB="0" distL="0" distR="0">
            <wp:extent cx="2286000" cy="2286000"/>
            <wp:effectExtent l="19050" t="0" r="0" b="0"/>
            <wp:docPr id="6"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cstate="print"/>
                    <a:stretch>
                      <a:fillRect/>
                    </a:stretch>
                  </pic:blipFill>
                  <pic:spPr>
                    <a:xfrm>
                      <a:off x="0" y="0"/>
                      <a:ext cx="2286000" cy="2286000"/>
                    </a:xfrm>
                    <a:prstGeom prst="rect">
                      <a:avLst/>
                    </a:prstGeom>
                  </pic:spPr>
                </pic:pic>
              </a:graphicData>
            </a:graphic>
          </wp:inline>
        </w:drawing>
      </w:r>
      <w:r w:rsidRPr="00D907DB">
        <w:rPr>
          <w:rFonts w:hint="eastAsia"/>
        </w:rPr>
        <w:cr/>
      </w:r>
      <w:r w:rsidRPr="006656EE">
        <w:rPr>
          <w:rFonts w:hint="eastAsia"/>
          <w:b/>
          <w:sz w:val="22"/>
        </w:rPr>
        <w:t>4.</w:t>
      </w:r>
      <w:r w:rsidRPr="006656EE">
        <w:rPr>
          <w:rFonts w:hint="eastAsia"/>
          <w:b/>
          <w:sz w:val="22"/>
        </w:rPr>
        <w:t>《开始》键</w:t>
      </w:r>
      <w:r w:rsidRPr="006656EE">
        <w:rPr>
          <w:rFonts w:hint="eastAsia"/>
          <w:b/>
          <w:sz w:val="22"/>
        </w:rPr>
        <w:cr/>
      </w:r>
      <w:r w:rsidRPr="00D907DB">
        <w:rPr>
          <w:rFonts w:hint="eastAsia"/>
        </w:rPr>
        <w:t>A.</w:t>
      </w:r>
      <w:r w:rsidRPr="00D907DB">
        <w:rPr>
          <w:rFonts w:hint="eastAsia"/>
        </w:rPr>
        <w:t>在普通模式下，主持人发出抢答令的</w:t>
      </w:r>
      <w:r w:rsidRPr="00D907DB">
        <w:rPr>
          <w:rFonts w:hint="eastAsia"/>
        </w:rPr>
        <w:cr/>
      </w:r>
      <w:r w:rsidRPr="00D907DB">
        <w:rPr>
          <w:rFonts w:hint="eastAsia"/>
        </w:rPr>
        <w:t>同时按下《开始》键，机器自动进行有效抢答倒计时，当选手抢答后，机器发</w:t>
      </w:r>
      <w:r w:rsidRPr="00D907DB">
        <w:rPr>
          <w:rFonts w:hint="eastAsia"/>
        </w:rPr>
        <w:cr/>
      </w:r>
      <w:r w:rsidRPr="00D907DB">
        <w:rPr>
          <w:rFonts w:hint="eastAsia"/>
        </w:rPr>
        <w:t>出“嘀嘟”的抢答提示音，在此模式下，机器只是将抢答成功的选手显示出来，</w:t>
      </w:r>
      <w:r w:rsidRPr="00D907DB">
        <w:rPr>
          <w:rFonts w:hint="eastAsia"/>
        </w:rPr>
        <w:cr/>
      </w:r>
      <w:r w:rsidRPr="00D907DB">
        <w:rPr>
          <w:rFonts w:hint="eastAsia"/>
        </w:rPr>
        <w:t>不做犯规与否的判断，选手是</w:t>
      </w:r>
      <w:r w:rsidRPr="00D907DB">
        <w:rPr>
          <w:rFonts w:hint="eastAsia"/>
        </w:rPr>
        <w:t xml:space="preserve"> </w:t>
      </w:r>
      <w:r w:rsidRPr="00D907DB">
        <w:rPr>
          <w:rFonts w:hint="eastAsia"/>
        </w:rPr>
        <w:t>否犯规由主持人来判断。</w:t>
      </w:r>
      <w:r w:rsidRPr="00D907DB">
        <w:rPr>
          <w:rFonts w:hint="eastAsia"/>
        </w:rPr>
        <w:cr/>
        <w:t xml:space="preserve">B. </w:t>
      </w:r>
      <w:r w:rsidRPr="00D907DB">
        <w:rPr>
          <w:rFonts w:hint="eastAsia"/>
        </w:rPr>
        <w:t>在语音模式下，主持人读完题后按下《开始》键，机器发出“</w:t>
      </w:r>
      <w:r w:rsidRPr="00D907DB">
        <w:rPr>
          <w:rFonts w:hint="eastAsia"/>
        </w:rPr>
        <w:t>3</w:t>
      </w:r>
      <w:r w:rsidRPr="00D907DB">
        <w:rPr>
          <w:rFonts w:hint="eastAsia"/>
        </w:rPr>
        <w:t>、</w:t>
      </w:r>
      <w:r w:rsidRPr="00D907DB">
        <w:rPr>
          <w:rFonts w:hint="eastAsia"/>
        </w:rPr>
        <w:t>2</w:t>
      </w:r>
      <w:r w:rsidRPr="00D907DB">
        <w:rPr>
          <w:rFonts w:hint="eastAsia"/>
        </w:rPr>
        <w:t>、</w:t>
      </w:r>
      <w:r w:rsidRPr="00D907DB">
        <w:rPr>
          <w:rFonts w:hint="eastAsia"/>
        </w:rPr>
        <w:t>1</w:t>
      </w:r>
      <w:r w:rsidRPr="00D907DB">
        <w:rPr>
          <w:rFonts w:hint="eastAsia"/>
        </w:rPr>
        <w:t>”的抢答令，并开始有效抢答计时，当有选手抢答后，机器自动判断并语音报出“</w:t>
      </w:r>
      <w:r w:rsidRPr="00D907DB">
        <w:rPr>
          <w:rFonts w:hint="eastAsia"/>
        </w:rPr>
        <w:t>* *</w:t>
      </w:r>
      <w:r w:rsidRPr="00D907DB">
        <w:rPr>
          <w:rFonts w:hint="eastAsia"/>
        </w:rPr>
        <w:t>台犯规”或“请</w:t>
      </w:r>
      <w:r w:rsidRPr="00D907DB">
        <w:rPr>
          <w:rFonts w:hint="eastAsia"/>
        </w:rPr>
        <w:t>* *</w:t>
      </w:r>
      <w:r w:rsidRPr="00D907DB">
        <w:rPr>
          <w:rFonts w:hint="eastAsia"/>
        </w:rPr>
        <w:t>台回答”。</w:t>
      </w:r>
      <w:r w:rsidRPr="00D907DB">
        <w:rPr>
          <w:rFonts w:hint="eastAsia"/>
        </w:rPr>
        <w:cr/>
      </w:r>
      <w:r>
        <w:rPr>
          <w:rFonts w:hint="eastAsia"/>
          <w:noProof/>
        </w:rPr>
        <w:drawing>
          <wp:inline distT="0" distB="0" distL="0" distR="0">
            <wp:extent cx="2286000" cy="2286000"/>
            <wp:effectExtent l="19050" t="0" r="0" b="0"/>
            <wp:docPr id="7" name="图片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cstate="print"/>
                    <a:stretch>
                      <a:fillRect/>
                    </a:stretch>
                  </pic:blipFill>
                  <pic:spPr>
                    <a:xfrm>
                      <a:off x="0" y="0"/>
                      <a:ext cx="2286000" cy="2286000"/>
                    </a:xfrm>
                    <a:prstGeom prst="rect">
                      <a:avLst/>
                    </a:prstGeom>
                  </pic:spPr>
                </pic:pic>
              </a:graphicData>
            </a:graphic>
          </wp:inline>
        </w:drawing>
      </w:r>
      <w:r w:rsidRPr="00D907DB">
        <w:rPr>
          <w:rFonts w:hint="eastAsia"/>
        </w:rPr>
        <w:cr/>
      </w:r>
      <w:r w:rsidRPr="006656EE">
        <w:rPr>
          <w:rFonts w:hint="eastAsia"/>
          <w:b/>
          <w:sz w:val="22"/>
        </w:rPr>
        <w:t>5.</w:t>
      </w:r>
      <w:r w:rsidRPr="006656EE">
        <w:rPr>
          <w:rFonts w:hint="eastAsia"/>
          <w:b/>
          <w:sz w:val="22"/>
        </w:rPr>
        <w:t>《复位》键</w:t>
      </w:r>
      <w:r w:rsidRPr="006656EE">
        <w:rPr>
          <w:rFonts w:hint="eastAsia"/>
          <w:b/>
          <w:sz w:val="22"/>
        </w:rPr>
        <w:cr/>
      </w:r>
      <w:r w:rsidRPr="00D907DB">
        <w:rPr>
          <w:rFonts w:hint="eastAsia"/>
        </w:rPr>
        <w:t>当机器需要新一轮的抢答时，按下此键，机器清除上一轮抢答记录，等待下一轮抢答。</w:t>
      </w:r>
      <w:r w:rsidRPr="00D907DB">
        <w:rPr>
          <w:rFonts w:hint="eastAsia"/>
        </w:rPr>
        <w:cr/>
      </w:r>
      <w:r>
        <w:rPr>
          <w:rFonts w:hint="eastAsia"/>
          <w:noProof/>
        </w:rPr>
        <w:lastRenderedPageBreak/>
        <w:drawing>
          <wp:inline distT="0" distB="0" distL="0" distR="0">
            <wp:extent cx="2286000" cy="2286000"/>
            <wp:effectExtent l="19050" t="0" r="0" b="0"/>
            <wp:docPr id="8" name="图片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cstate="print"/>
                    <a:stretch>
                      <a:fillRect/>
                    </a:stretch>
                  </pic:blipFill>
                  <pic:spPr>
                    <a:xfrm>
                      <a:off x="0" y="0"/>
                      <a:ext cx="2286000" cy="2286000"/>
                    </a:xfrm>
                    <a:prstGeom prst="rect">
                      <a:avLst/>
                    </a:prstGeom>
                  </pic:spPr>
                </pic:pic>
              </a:graphicData>
            </a:graphic>
          </wp:inline>
        </w:drawing>
      </w:r>
      <w:r w:rsidRPr="00D907DB">
        <w:rPr>
          <w:rFonts w:hint="eastAsia"/>
        </w:rPr>
        <w:cr/>
      </w:r>
      <w:r w:rsidRPr="006656EE">
        <w:rPr>
          <w:rFonts w:hint="eastAsia"/>
          <w:b/>
          <w:sz w:val="22"/>
        </w:rPr>
        <w:t xml:space="preserve">6. </w:t>
      </w:r>
      <w:r w:rsidRPr="006656EE">
        <w:rPr>
          <w:rFonts w:hint="eastAsia"/>
          <w:b/>
          <w:sz w:val="22"/>
        </w:rPr>
        <w:t>组号</w:t>
      </w:r>
      <w:r w:rsidRPr="006656EE">
        <w:rPr>
          <w:rFonts w:hint="eastAsia"/>
          <w:b/>
          <w:sz w:val="22"/>
        </w:rPr>
        <w:t>/</w:t>
      </w:r>
      <w:r w:rsidRPr="006656EE">
        <w:rPr>
          <w:rFonts w:hint="eastAsia"/>
          <w:b/>
          <w:sz w:val="22"/>
        </w:rPr>
        <w:t>计时显示屏</w:t>
      </w:r>
      <w:r w:rsidRPr="006656EE">
        <w:rPr>
          <w:rFonts w:hint="eastAsia"/>
          <w:b/>
          <w:sz w:val="22"/>
        </w:rPr>
        <w:cr/>
      </w:r>
      <w:r w:rsidRPr="00D907DB">
        <w:rPr>
          <w:rFonts w:hint="eastAsia"/>
        </w:rPr>
        <w:t>用来显示数字“</w:t>
      </w:r>
      <w:r w:rsidRPr="00D907DB">
        <w:rPr>
          <w:rFonts w:hint="eastAsia"/>
        </w:rPr>
        <w:t>3</w:t>
      </w:r>
      <w:r w:rsidRPr="00D907DB">
        <w:rPr>
          <w:rFonts w:hint="eastAsia"/>
        </w:rPr>
        <w:t>、</w:t>
      </w:r>
      <w:r w:rsidRPr="00D907DB">
        <w:rPr>
          <w:rFonts w:hint="eastAsia"/>
        </w:rPr>
        <w:t>2</w:t>
      </w:r>
      <w:r w:rsidRPr="00D907DB">
        <w:rPr>
          <w:rFonts w:hint="eastAsia"/>
        </w:rPr>
        <w:t>、</w:t>
      </w:r>
      <w:r w:rsidRPr="00D907DB">
        <w:rPr>
          <w:rFonts w:hint="eastAsia"/>
        </w:rPr>
        <w:t>1</w:t>
      </w:r>
      <w:r w:rsidR="006656EE">
        <w:rPr>
          <w:rFonts w:hint="eastAsia"/>
        </w:rPr>
        <w:t>”的抢答令、有效抢答倒计时、抢答选手台号、选手回答问题计时</w:t>
      </w:r>
      <w:r w:rsidRPr="00D907DB">
        <w:rPr>
          <w:rFonts w:hint="eastAsia"/>
        </w:rPr>
        <w:t>。</w:t>
      </w:r>
    </w:p>
    <w:p w:rsidR="006656EE" w:rsidRDefault="006656EE" w:rsidP="006656EE"/>
    <w:p w:rsidR="00D907DB" w:rsidRPr="006656EE" w:rsidRDefault="006656EE">
      <w:pPr>
        <w:rPr>
          <w:b/>
          <w:sz w:val="24"/>
        </w:rPr>
      </w:pPr>
      <w:r w:rsidRPr="006656EE">
        <w:rPr>
          <w:rFonts w:hint="eastAsia"/>
          <w:b/>
          <w:sz w:val="24"/>
        </w:rPr>
        <w:t>四、</w:t>
      </w:r>
      <w:r w:rsidR="00D907DB" w:rsidRPr="006656EE">
        <w:rPr>
          <w:rFonts w:hint="eastAsia"/>
          <w:b/>
          <w:sz w:val="24"/>
        </w:rPr>
        <w:t>功能与使用方法</w:t>
      </w:r>
    </w:p>
    <w:p w:rsidR="00D907DB" w:rsidRPr="00D907DB" w:rsidRDefault="00D907DB">
      <w:r w:rsidRPr="00D907DB">
        <w:rPr>
          <w:rFonts w:hint="eastAsia"/>
        </w:rPr>
        <w:t>此款机器提供两种抢答模式</w:t>
      </w:r>
      <w:r w:rsidRPr="00D907DB">
        <w:rPr>
          <w:rFonts w:hint="eastAsia"/>
        </w:rPr>
        <w:t>-</w:t>
      </w:r>
      <w:r w:rsidRPr="00D907DB">
        <w:rPr>
          <w:rFonts w:hint="eastAsia"/>
        </w:rPr>
        <w:t>即语音抢答模式和普通抢答模式：</w:t>
      </w:r>
      <w:r w:rsidRPr="00D907DB">
        <w:rPr>
          <w:rFonts w:hint="eastAsia"/>
        </w:rPr>
        <w:cr/>
      </w:r>
      <w:r w:rsidRPr="00D907DB">
        <w:rPr>
          <w:rFonts w:hint="eastAsia"/>
        </w:rPr>
        <w:t>（</w:t>
      </w:r>
      <w:r w:rsidRPr="00D907DB">
        <w:rPr>
          <w:rFonts w:hint="eastAsia"/>
        </w:rPr>
        <w:t>1</w:t>
      </w:r>
      <w:r w:rsidRPr="00D907DB">
        <w:rPr>
          <w:rFonts w:hint="eastAsia"/>
        </w:rPr>
        <w:t>）语音抢答模式</w:t>
      </w:r>
      <w:r w:rsidRPr="00D907DB">
        <w:rPr>
          <w:rFonts w:hint="eastAsia"/>
        </w:rPr>
        <w:t>--</w:t>
      </w:r>
      <w:r w:rsidRPr="00D907DB">
        <w:rPr>
          <w:rFonts w:hint="eastAsia"/>
        </w:rPr>
        <w:t>机器发出抢答令并自动判断选手抢答成功与否。</w:t>
      </w:r>
      <w:r w:rsidRPr="00D907DB">
        <w:rPr>
          <w:rFonts w:hint="eastAsia"/>
        </w:rPr>
        <w:cr/>
      </w:r>
      <w:r w:rsidRPr="00D907DB">
        <w:rPr>
          <w:rFonts w:hint="eastAsia"/>
        </w:rPr>
        <w:t>（</w:t>
      </w:r>
      <w:r w:rsidRPr="00D907DB">
        <w:rPr>
          <w:rFonts w:hint="eastAsia"/>
        </w:rPr>
        <w:t>2</w:t>
      </w:r>
      <w:r w:rsidRPr="00D907DB">
        <w:rPr>
          <w:rFonts w:hint="eastAsia"/>
        </w:rPr>
        <w:t>）普通抢答模式</w:t>
      </w:r>
      <w:r w:rsidRPr="00D907DB">
        <w:rPr>
          <w:rFonts w:hint="eastAsia"/>
        </w:rPr>
        <w:t>--</w:t>
      </w:r>
      <w:r w:rsidRPr="00D907DB">
        <w:rPr>
          <w:rFonts w:hint="eastAsia"/>
        </w:rPr>
        <w:t>机器不提供语音判断功能，抢答开始由主持人发出抢答令。选手抢答成功与否由主持人来判断。</w:t>
      </w:r>
      <w:r w:rsidRPr="00D907DB">
        <w:rPr>
          <w:rFonts w:hint="eastAsia"/>
        </w:rPr>
        <w:cr/>
      </w:r>
      <w:r w:rsidRPr="00D907DB">
        <w:rPr>
          <w:rFonts w:hint="eastAsia"/>
        </w:rPr>
        <w:t>（</w:t>
      </w:r>
      <w:r w:rsidRPr="00D907DB">
        <w:rPr>
          <w:rFonts w:hint="eastAsia"/>
        </w:rPr>
        <w:t>3</w:t>
      </w:r>
      <w:r w:rsidRPr="00D907DB">
        <w:rPr>
          <w:rFonts w:hint="eastAsia"/>
        </w:rPr>
        <w:t>）注</w:t>
      </w:r>
      <w:r w:rsidRPr="00D907DB">
        <w:rPr>
          <w:rFonts w:hint="eastAsia"/>
        </w:rPr>
        <w:t xml:space="preserve"> </w:t>
      </w:r>
      <w:r w:rsidRPr="00D907DB">
        <w:rPr>
          <w:rFonts w:hint="eastAsia"/>
        </w:rPr>
        <w:t>意</w:t>
      </w:r>
      <w:r w:rsidRPr="00D907DB">
        <w:rPr>
          <w:rFonts w:hint="eastAsia"/>
        </w:rPr>
        <w:t xml:space="preserve"> </w:t>
      </w:r>
      <w:r w:rsidRPr="00D907DB">
        <w:rPr>
          <w:rFonts w:hint="eastAsia"/>
        </w:rPr>
        <w:t>：两种模式可以通过机器面板上的《模式设置》相互切换。</w:t>
      </w:r>
      <w:r w:rsidRPr="00D907DB">
        <w:rPr>
          <w:rFonts w:hint="eastAsia"/>
        </w:rPr>
        <w:cr/>
      </w:r>
      <w:r w:rsidRPr="00D907DB">
        <w:rPr>
          <w:rFonts w:hint="eastAsia"/>
        </w:rPr>
        <w:t>（</w:t>
      </w:r>
      <w:r w:rsidRPr="00D907DB">
        <w:rPr>
          <w:rFonts w:hint="eastAsia"/>
        </w:rPr>
        <w:t>1</w:t>
      </w:r>
      <w:r w:rsidRPr="00D907DB">
        <w:rPr>
          <w:rFonts w:hint="eastAsia"/>
        </w:rPr>
        <w:t>）语音抢答模式：</w:t>
      </w:r>
      <w:r w:rsidRPr="00D907DB">
        <w:rPr>
          <w:rFonts w:hint="eastAsia"/>
        </w:rPr>
        <w:cr/>
        <w:t>A.</w:t>
      </w:r>
      <w:r w:rsidRPr="00D907DB">
        <w:rPr>
          <w:rFonts w:hint="eastAsia"/>
        </w:rPr>
        <w:t>首先将面板上《模式设置》按键按下调整到显示屏抢答模式的位置显示《语音模式》。</w:t>
      </w:r>
      <w:r w:rsidRPr="00D907DB">
        <w:rPr>
          <w:rFonts w:hint="eastAsia"/>
        </w:rPr>
        <w:cr/>
        <w:t>B.</w:t>
      </w:r>
      <w:r w:rsidRPr="00D907DB">
        <w:rPr>
          <w:rFonts w:hint="eastAsia"/>
        </w:rPr>
        <w:t>将有效抢答时间、答题计时时间设置好。按《复位》键使机器自动默认新调整的计时时间。</w:t>
      </w:r>
      <w:r w:rsidRPr="00D907DB">
        <w:rPr>
          <w:rFonts w:hint="eastAsia"/>
        </w:rPr>
        <w:cr/>
        <w:t>C.</w:t>
      </w:r>
      <w:r w:rsidRPr="00D907DB">
        <w:rPr>
          <w:rFonts w:hint="eastAsia"/>
        </w:rPr>
        <w:t>待主持人读完题后，按下《开始》键，机器发出“</w:t>
      </w:r>
      <w:r w:rsidRPr="00D907DB">
        <w:rPr>
          <w:rFonts w:hint="eastAsia"/>
        </w:rPr>
        <w:t>3</w:t>
      </w:r>
      <w:r w:rsidRPr="00D907DB">
        <w:rPr>
          <w:rFonts w:hint="eastAsia"/>
        </w:rPr>
        <w:t>、</w:t>
      </w:r>
      <w:r w:rsidRPr="00D907DB">
        <w:rPr>
          <w:rFonts w:hint="eastAsia"/>
        </w:rPr>
        <w:t>2</w:t>
      </w:r>
      <w:r w:rsidRPr="00D907DB">
        <w:rPr>
          <w:rFonts w:hint="eastAsia"/>
        </w:rPr>
        <w:t>、</w:t>
      </w:r>
      <w:r w:rsidRPr="00D907DB">
        <w:rPr>
          <w:rFonts w:hint="eastAsia"/>
        </w:rPr>
        <w:t>1</w:t>
      </w:r>
      <w:r w:rsidRPr="00D907DB">
        <w:rPr>
          <w:rFonts w:hint="eastAsia"/>
        </w:rPr>
        <w:t>”的抢答令，表示开始抢答。同时机器自动进行有效抢答计时；若计时结束仍无人抢答，</w:t>
      </w:r>
      <w:r w:rsidRPr="00D907DB">
        <w:rPr>
          <w:rFonts w:hint="eastAsia"/>
        </w:rPr>
        <w:t xml:space="preserve"> </w:t>
      </w:r>
      <w:r w:rsidRPr="00D907DB">
        <w:rPr>
          <w:rFonts w:hint="eastAsia"/>
        </w:rPr>
        <w:t>机器发出“时间到”的语音提示。表示此题无人抢答。</w:t>
      </w:r>
      <w:r w:rsidRPr="00D907DB">
        <w:rPr>
          <w:rFonts w:hint="eastAsia"/>
        </w:rPr>
        <w:cr/>
        <w:t>D.</w:t>
      </w:r>
      <w:r w:rsidRPr="00D907DB">
        <w:rPr>
          <w:rFonts w:hint="eastAsia"/>
        </w:rPr>
        <w:t>机器发出“</w:t>
      </w:r>
      <w:r w:rsidRPr="00D907DB">
        <w:rPr>
          <w:rFonts w:hint="eastAsia"/>
        </w:rPr>
        <w:t>3</w:t>
      </w:r>
      <w:r w:rsidRPr="00D907DB">
        <w:rPr>
          <w:rFonts w:hint="eastAsia"/>
        </w:rPr>
        <w:t>、</w:t>
      </w:r>
      <w:r w:rsidRPr="00D907DB">
        <w:rPr>
          <w:rFonts w:hint="eastAsia"/>
        </w:rPr>
        <w:t>2</w:t>
      </w:r>
      <w:r w:rsidRPr="00D907DB">
        <w:rPr>
          <w:rFonts w:hint="eastAsia"/>
        </w:rPr>
        <w:t>、</w:t>
      </w:r>
      <w:r w:rsidRPr="00D907DB">
        <w:rPr>
          <w:rFonts w:hint="eastAsia"/>
        </w:rPr>
        <w:t>1</w:t>
      </w:r>
      <w:r w:rsidRPr="00D907DB">
        <w:rPr>
          <w:rFonts w:hint="eastAsia"/>
        </w:rPr>
        <w:t>”的抢答令，当机器报出“</w:t>
      </w:r>
      <w:r w:rsidRPr="00D907DB">
        <w:rPr>
          <w:rFonts w:hint="eastAsia"/>
        </w:rPr>
        <w:t>2</w:t>
      </w:r>
      <w:r w:rsidRPr="00D907DB">
        <w:rPr>
          <w:rFonts w:hint="eastAsia"/>
        </w:rPr>
        <w:t>”同时屏幕上显示的“</w:t>
      </w:r>
      <w:r w:rsidRPr="00D907DB">
        <w:rPr>
          <w:rFonts w:hint="eastAsia"/>
        </w:rPr>
        <w:t>2</w:t>
      </w:r>
      <w:r w:rsidRPr="00D907DB">
        <w:rPr>
          <w:rFonts w:hint="eastAsia"/>
        </w:rPr>
        <w:t>”熄灭后，机器进入读“</w:t>
      </w:r>
      <w:r w:rsidRPr="00D907DB">
        <w:rPr>
          <w:rFonts w:hint="eastAsia"/>
        </w:rPr>
        <w:t>1</w:t>
      </w:r>
      <w:r w:rsidRPr="00D907DB">
        <w:rPr>
          <w:rFonts w:hint="eastAsia"/>
        </w:rPr>
        <w:t>”或在“</w:t>
      </w:r>
      <w:r w:rsidRPr="00D907DB">
        <w:rPr>
          <w:rFonts w:hint="eastAsia"/>
        </w:rPr>
        <w:t>1</w:t>
      </w:r>
      <w:r w:rsidRPr="00D907DB">
        <w:rPr>
          <w:rFonts w:hint="eastAsia"/>
        </w:rPr>
        <w:t>”之后抢答都属抢答成功，机器将发出“请</w:t>
      </w:r>
      <w:r w:rsidRPr="00D907DB">
        <w:rPr>
          <w:rFonts w:hint="eastAsia"/>
        </w:rPr>
        <w:t>**</w:t>
      </w:r>
      <w:r w:rsidRPr="00D907DB">
        <w:rPr>
          <w:rFonts w:hint="eastAsia"/>
        </w:rPr>
        <w:t>号台回答”的语音提示；否则在此之前抢答都为犯规。机器将发出“</w:t>
      </w:r>
      <w:r w:rsidRPr="00D907DB">
        <w:rPr>
          <w:rFonts w:hint="eastAsia"/>
        </w:rPr>
        <w:t>**</w:t>
      </w:r>
      <w:r w:rsidRPr="00D907DB">
        <w:rPr>
          <w:rFonts w:hint="eastAsia"/>
        </w:rPr>
        <w:t>号台犯规”的语音提示。</w:t>
      </w:r>
      <w:r w:rsidRPr="00D907DB">
        <w:rPr>
          <w:rFonts w:hint="eastAsia"/>
        </w:rPr>
        <w:cr/>
        <w:t>E.</w:t>
      </w:r>
      <w:r w:rsidRPr="00D907DB">
        <w:rPr>
          <w:rFonts w:hint="eastAsia"/>
        </w:rPr>
        <w:t>若需对答题选手计时，则按下《计时</w:t>
      </w:r>
      <w:r w:rsidRPr="00D907DB">
        <w:rPr>
          <w:rFonts w:hint="eastAsia"/>
        </w:rPr>
        <w:t>/</w:t>
      </w:r>
      <w:r w:rsidRPr="00D907DB">
        <w:rPr>
          <w:rFonts w:hint="eastAsia"/>
        </w:rPr>
        <w:t>暂停》键，机器则进行答题计时，计时结束时，机器发出“时间到，请停止回答”。注意：必须在机器锁定某选手台号时，按下此键才能计时，否则无效。每次调整答题时间后，必须按下《复位》键，机器才能默认新的计时时间，如果直接按下《计时</w:t>
      </w:r>
      <w:r w:rsidRPr="00D907DB">
        <w:rPr>
          <w:rFonts w:hint="eastAsia"/>
        </w:rPr>
        <w:t>/</w:t>
      </w:r>
      <w:r w:rsidRPr="00D907DB">
        <w:rPr>
          <w:rFonts w:hint="eastAsia"/>
        </w:rPr>
        <w:t>暂停》键，机器还是会按照调整前的时间来计时。</w:t>
      </w:r>
      <w:r w:rsidRPr="00D907DB">
        <w:rPr>
          <w:rFonts w:hint="eastAsia"/>
        </w:rPr>
        <w:cr/>
        <w:t>F.</w:t>
      </w:r>
      <w:r w:rsidRPr="00D907DB">
        <w:rPr>
          <w:rFonts w:hint="eastAsia"/>
        </w:rPr>
        <w:t>请在每道题的所有操作都结束后，按下《复位》键，为新一轮抢答做准备。</w:t>
      </w:r>
      <w:r w:rsidRPr="00D907DB">
        <w:rPr>
          <w:rFonts w:hint="eastAsia"/>
        </w:rPr>
        <w:cr/>
      </w:r>
      <w:r w:rsidRPr="00D907DB">
        <w:rPr>
          <w:rFonts w:hint="eastAsia"/>
        </w:rPr>
        <w:t>（</w:t>
      </w:r>
      <w:r w:rsidRPr="00D907DB">
        <w:rPr>
          <w:rFonts w:hint="eastAsia"/>
        </w:rPr>
        <w:t>2</w:t>
      </w:r>
      <w:r w:rsidRPr="00D907DB">
        <w:rPr>
          <w:rFonts w:hint="eastAsia"/>
        </w:rPr>
        <w:t>）普通抢答模式：</w:t>
      </w:r>
      <w:r w:rsidRPr="00D907DB">
        <w:rPr>
          <w:rFonts w:hint="eastAsia"/>
        </w:rPr>
        <w:cr/>
      </w:r>
      <w:r w:rsidRPr="00D907DB">
        <w:rPr>
          <w:rFonts w:hint="eastAsia"/>
        </w:rPr>
        <w:t>将机器面板上《模式设置》按键按下调整到显示屏抢答模式的位置显示《普通模式》。当主持人读题完题后</w:t>
      </w:r>
      <w:r w:rsidRPr="00D907DB">
        <w:rPr>
          <w:rFonts w:hint="eastAsia"/>
        </w:rPr>
        <w:t>,</w:t>
      </w:r>
      <w:r w:rsidRPr="00D907DB">
        <w:rPr>
          <w:rFonts w:hint="eastAsia"/>
        </w:rPr>
        <w:t>自己发出抢答令并按下《开始》键，机器自动进行有效抢答计时，当有选手抢答后，机器发出“嘀嘟”的抢答提示音，并显示出该选手台号，在此模式下，机器只是将抢答成功选手显示出来，犯规与否，由主持人判断。机器不做判断，其它操作与语音模式下的操作方法相同。</w:t>
      </w:r>
    </w:p>
    <w:p w:rsidR="00D907DB" w:rsidRDefault="00D907DB">
      <w:r>
        <w:rPr>
          <w:rFonts w:hint="eastAsia"/>
        </w:rPr>
        <w:t>注意事项：</w:t>
      </w:r>
    </w:p>
    <w:p w:rsidR="00D907DB" w:rsidRDefault="00D907DB" w:rsidP="00D907DB">
      <w:pPr>
        <w:pStyle w:val="a6"/>
        <w:numPr>
          <w:ilvl w:val="0"/>
          <w:numId w:val="1"/>
        </w:numPr>
        <w:ind w:firstLineChars="0"/>
      </w:pPr>
      <w:r w:rsidRPr="00D907DB">
        <w:rPr>
          <w:rFonts w:hint="eastAsia"/>
        </w:rPr>
        <w:t>开机之前应检查一下电源接头是否松动或显示屏连接线是否连接正确方可开机。</w:t>
      </w:r>
      <w:r w:rsidRPr="00D907DB">
        <w:rPr>
          <w:rFonts w:hint="eastAsia"/>
        </w:rPr>
        <w:cr/>
        <w:t xml:space="preserve">2. </w:t>
      </w:r>
      <w:r w:rsidRPr="00D907DB">
        <w:rPr>
          <w:rFonts w:hint="eastAsia"/>
        </w:rPr>
        <w:t>请注意防潮防晒，机器应放置在干燥通风处，比赛前应检查插座，确保插座不会松动，</w:t>
      </w:r>
      <w:r w:rsidRPr="00D907DB">
        <w:rPr>
          <w:rFonts w:hint="eastAsia"/>
        </w:rPr>
        <w:lastRenderedPageBreak/>
        <w:t>以避免比赛过程中出现断电现象影响比赛。</w:t>
      </w:r>
      <w:r w:rsidRPr="00D907DB">
        <w:rPr>
          <w:rFonts w:hint="eastAsia"/>
        </w:rPr>
        <w:cr/>
        <w:t xml:space="preserve">3. </w:t>
      </w:r>
      <w:r w:rsidRPr="00D907DB">
        <w:rPr>
          <w:rFonts w:hint="eastAsia"/>
        </w:rPr>
        <w:t>设备出现故障时不可自己拆开机器，以免触电，应尽快和本公司联系，我们将尽快为您解决问题。</w:t>
      </w:r>
      <w:r w:rsidRPr="00D907DB">
        <w:rPr>
          <w:rFonts w:hint="eastAsia"/>
        </w:rPr>
        <w:cr/>
        <w:t>4.</w:t>
      </w:r>
      <w:r w:rsidRPr="00D907DB">
        <w:rPr>
          <w:rFonts w:hint="eastAsia"/>
        </w:rPr>
        <w:t>切忌：不要在短时间内频繁开关机。</w:t>
      </w:r>
      <w:r w:rsidRPr="00D907DB">
        <w:rPr>
          <w:rFonts w:hint="eastAsia"/>
        </w:rPr>
        <w:cr/>
        <w:t xml:space="preserve">5. </w:t>
      </w:r>
      <w:r w:rsidRPr="00D907DB">
        <w:rPr>
          <w:rFonts w:hint="eastAsia"/>
        </w:rPr>
        <w:t>用户使用前请认真阅读使用说明书，若有不详之处可至电本公司技术部，向公司技术人员咨询，获取技术指导。</w:t>
      </w:r>
    </w:p>
    <w:p w:rsidR="00D907DB" w:rsidRDefault="00D907DB" w:rsidP="00D907DB">
      <w:r>
        <w:rPr>
          <w:rFonts w:hint="eastAsia"/>
        </w:rPr>
        <w:t>产品展示：</w:t>
      </w:r>
    </w:p>
    <w:p w:rsidR="00D907DB" w:rsidRDefault="00D907DB" w:rsidP="00D907DB">
      <w:r>
        <w:rPr>
          <w:noProof/>
        </w:rPr>
        <w:drawing>
          <wp:inline distT="0" distB="0" distL="0" distR="0">
            <wp:extent cx="3810000" cy="1270000"/>
            <wp:effectExtent l="19050" t="0" r="0" b="0"/>
            <wp:docPr id="9" name="图片 8" descr="产品展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品展示1.jpg"/>
                    <pic:cNvPicPr/>
                  </pic:nvPicPr>
                  <pic:blipFill>
                    <a:blip r:embed="rId16" cstate="print"/>
                    <a:stretch>
                      <a:fillRect/>
                    </a:stretch>
                  </pic:blipFill>
                  <pic:spPr>
                    <a:xfrm>
                      <a:off x="0" y="0"/>
                      <a:ext cx="3810000" cy="1270000"/>
                    </a:xfrm>
                    <a:prstGeom prst="rect">
                      <a:avLst/>
                    </a:prstGeom>
                  </pic:spPr>
                </pic:pic>
              </a:graphicData>
            </a:graphic>
          </wp:inline>
        </w:drawing>
      </w:r>
      <w:r>
        <w:rPr>
          <w:noProof/>
        </w:rPr>
        <w:drawing>
          <wp:inline distT="0" distB="0" distL="0" distR="0">
            <wp:extent cx="4064000" cy="3175000"/>
            <wp:effectExtent l="19050" t="0" r="0" b="0"/>
            <wp:docPr id="10" name="图片 9" descr="产品展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品展示2.jpg"/>
                    <pic:cNvPicPr/>
                  </pic:nvPicPr>
                  <pic:blipFill>
                    <a:blip r:embed="rId17" cstate="print"/>
                    <a:stretch>
                      <a:fillRect/>
                    </a:stretch>
                  </pic:blipFill>
                  <pic:spPr>
                    <a:xfrm>
                      <a:off x="0" y="0"/>
                      <a:ext cx="4064000" cy="3175000"/>
                    </a:xfrm>
                    <a:prstGeom prst="rect">
                      <a:avLst/>
                    </a:prstGeom>
                  </pic:spPr>
                </pic:pic>
              </a:graphicData>
            </a:graphic>
          </wp:inline>
        </w:drawing>
      </w:r>
    </w:p>
    <w:p w:rsidR="00D907DB" w:rsidRDefault="00D907DB" w:rsidP="00D907DB">
      <w:r>
        <w:rPr>
          <w:rFonts w:hint="eastAsia"/>
        </w:rPr>
        <w:t>MC</w:t>
      </w:r>
      <w:r w:rsidR="000073FC">
        <w:rPr>
          <w:rFonts w:hint="eastAsia"/>
        </w:rPr>
        <w:t>2</w:t>
      </w:r>
      <w:r>
        <w:rPr>
          <w:rFonts w:hint="eastAsia"/>
        </w:rPr>
        <w:t>00</w:t>
      </w:r>
      <w:r>
        <w:rPr>
          <w:rFonts w:hint="eastAsia"/>
        </w:rPr>
        <w:t>主机</w:t>
      </w:r>
    </w:p>
    <w:p w:rsidR="00D907DB" w:rsidRDefault="00D907DB" w:rsidP="00D907DB">
      <w:r>
        <w:rPr>
          <w:noProof/>
        </w:rPr>
        <w:lastRenderedPageBreak/>
        <w:drawing>
          <wp:inline distT="0" distB="0" distL="0" distR="0">
            <wp:extent cx="5274310" cy="3093720"/>
            <wp:effectExtent l="19050" t="0" r="2540" b="0"/>
            <wp:docPr id="11" name="图片 10" descr="产品展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品展示3.jpg"/>
                    <pic:cNvPicPr/>
                  </pic:nvPicPr>
                  <pic:blipFill>
                    <a:blip r:embed="rId18" cstate="print"/>
                    <a:stretch>
                      <a:fillRect/>
                    </a:stretch>
                  </pic:blipFill>
                  <pic:spPr>
                    <a:xfrm>
                      <a:off x="0" y="0"/>
                      <a:ext cx="5274310" cy="3093720"/>
                    </a:xfrm>
                    <a:prstGeom prst="rect">
                      <a:avLst/>
                    </a:prstGeom>
                  </pic:spPr>
                </pic:pic>
              </a:graphicData>
            </a:graphic>
          </wp:inline>
        </w:drawing>
      </w:r>
    </w:p>
    <w:p w:rsidR="00D907DB" w:rsidRDefault="00D907DB" w:rsidP="00D907DB">
      <w:r>
        <w:rPr>
          <w:rFonts w:hint="eastAsia"/>
        </w:rPr>
        <w:t>汉堡按钮与链接线</w:t>
      </w:r>
    </w:p>
    <w:p w:rsidR="00D907DB" w:rsidRDefault="00D907DB" w:rsidP="00D907DB">
      <w:r>
        <w:rPr>
          <w:noProof/>
        </w:rPr>
        <w:drawing>
          <wp:inline distT="0" distB="0" distL="0" distR="0">
            <wp:extent cx="5274310" cy="3435985"/>
            <wp:effectExtent l="19050" t="0" r="2540" b="0"/>
            <wp:docPr id="12" name="图片 11" descr="产品展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品展示4.jpg"/>
                    <pic:cNvPicPr/>
                  </pic:nvPicPr>
                  <pic:blipFill>
                    <a:blip r:embed="rId19" cstate="print"/>
                    <a:stretch>
                      <a:fillRect/>
                    </a:stretch>
                  </pic:blipFill>
                  <pic:spPr>
                    <a:xfrm>
                      <a:off x="0" y="0"/>
                      <a:ext cx="5274310" cy="3435985"/>
                    </a:xfrm>
                    <a:prstGeom prst="rect">
                      <a:avLst/>
                    </a:prstGeom>
                  </pic:spPr>
                </pic:pic>
              </a:graphicData>
            </a:graphic>
          </wp:inline>
        </w:drawing>
      </w:r>
    </w:p>
    <w:p w:rsidR="00D907DB" w:rsidRDefault="00D907DB" w:rsidP="00D907DB">
      <w:r>
        <w:rPr>
          <w:rFonts w:hint="eastAsia"/>
        </w:rPr>
        <w:t>显示屏展示</w:t>
      </w:r>
    </w:p>
    <w:p w:rsidR="00D907DB" w:rsidRDefault="003B5B13" w:rsidP="00D907DB">
      <w:r>
        <w:rPr>
          <w:noProof/>
        </w:rPr>
        <w:lastRenderedPageBreak/>
        <w:drawing>
          <wp:inline distT="0" distB="0" distL="0" distR="0">
            <wp:extent cx="5274310" cy="3484880"/>
            <wp:effectExtent l="19050" t="0" r="2540" b="0"/>
            <wp:docPr id="13" name="图片 12" descr="数据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数据线.jpg"/>
                    <pic:cNvPicPr/>
                  </pic:nvPicPr>
                  <pic:blipFill>
                    <a:blip r:embed="rId20" cstate="print"/>
                    <a:stretch>
                      <a:fillRect/>
                    </a:stretch>
                  </pic:blipFill>
                  <pic:spPr>
                    <a:xfrm>
                      <a:off x="0" y="0"/>
                      <a:ext cx="5274310" cy="3484880"/>
                    </a:xfrm>
                    <a:prstGeom prst="rect">
                      <a:avLst/>
                    </a:prstGeom>
                  </pic:spPr>
                </pic:pic>
              </a:graphicData>
            </a:graphic>
          </wp:inline>
        </w:drawing>
      </w:r>
    </w:p>
    <w:p w:rsidR="003B5B13" w:rsidRDefault="003B5B13" w:rsidP="00D907DB">
      <w:r>
        <w:rPr>
          <w:rFonts w:hint="eastAsia"/>
        </w:rPr>
        <w:t>高速数据线</w:t>
      </w:r>
    </w:p>
    <w:p w:rsidR="003B5B13" w:rsidRDefault="003B5B13" w:rsidP="00D907DB">
      <w:r>
        <w:rPr>
          <w:rFonts w:hint="eastAsia"/>
        </w:rPr>
        <w:t>产品介绍：</w:t>
      </w:r>
    </w:p>
    <w:p w:rsidR="003B5B13" w:rsidRDefault="003B5B13" w:rsidP="00D907DB">
      <w:r w:rsidRPr="003B5B13">
        <w:rPr>
          <w:rFonts w:hint="eastAsia"/>
        </w:rPr>
        <w:cr/>
        <w:t xml:space="preserve">         </w:t>
      </w:r>
      <w:r w:rsidRPr="003B5B13">
        <w:rPr>
          <w:rFonts w:hint="eastAsia"/>
        </w:rPr>
        <w:t>欢迎使用本公司</w:t>
      </w:r>
      <w:r w:rsidRPr="003B5B13">
        <w:rPr>
          <w:rFonts w:hint="eastAsia"/>
        </w:rPr>
        <w:t>MC-200</w:t>
      </w:r>
      <w:r w:rsidRPr="003B5B13">
        <w:rPr>
          <w:rFonts w:hint="eastAsia"/>
        </w:rPr>
        <w:t>抢答器，本公司抱着更集成，更美观，更便携，质量外观更优秀的开发理念，来打造出（</w:t>
      </w:r>
      <w:r w:rsidRPr="003B5B13">
        <w:rPr>
          <w:rFonts w:hint="eastAsia"/>
        </w:rPr>
        <w:t>MC-200</w:t>
      </w:r>
      <w:r w:rsidRPr="003B5B13">
        <w:rPr>
          <w:rFonts w:hint="eastAsia"/>
        </w:rPr>
        <w:t>系列抢答器）本产品以一种全新的外观问世！小巧精致，操作得体，手感舒适，机身完全符合于人体工学设计！操作更舒适。利用</w:t>
      </w:r>
      <w:r w:rsidRPr="003B5B13">
        <w:rPr>
          <w:rFonts w:hint="eastAsia"/>
        </w:rPr>
        <w:t>Cortex-M3</w:t>
      </w:r>
      <w:r w:rsidRPr="003B5B13">
        <w:rPr>
          <w:rFonts w:hint="eastAsia"/>
        </w:rPr>
        <w:t>内核高速处理器，速度快效率高，处理抢答更公平、公正。备有数字显示屏，可显示和记忆台号与计时时间，本机内设扩音装置；各种识别、判断均由机器自动完成，极大的减少操作人员的工作量。设备内部语音、语调、语速都是依据比赛节奏、和多年市场以及客户使</w:t>
      </w:r>
      <w:r w:rsidRPr="003B5B13">
        <w:rPr>
          <w:rFonts w:hint="eastAsia"/>
        </w:rPr>
        <w:t xml:space="preserve"> </w:t>
      </w:r>
      <w:r w:rsidRPr="003B5B13">
        <w:rPr>
          <w:rFonts w:hint="eastAsia"/>
        </w:rPr>
        <w:t>用需求，精心调整而成，从而保证比赛始终在热烈的氛围中进行目前产品在各大</w:t>
      </w:r>
      <w:r w:rsidRPr="003B5B13">
        <w:rPr>
          <w:rFonts w:hint="eastAsia"/>
        </w:rPr>
        <w:t xml:space="preserve"> </w:t>
      </w:r>
      <w:r w:rsidRPr="003B5B13">
        <w:rPr>
          <w:rFonts w:hint="eastAsia"/>
        </w:rPr>
        <w:t>银行、电力、电视台、工厂、政府机关、学校、</w:t>
      </w:r>
      <w:r w:rsidRPr="003B5B13">
        <w:rPr>
          <w:rFonts w:hint="eastAsia"/>
        </w:rPr>
        <w:t xml:space="preserve"> </w:t>
      </w:r>
      <w:r w:rsidRPr="003B5B13">
        <w:rPr>
          <w:rFonts w:hint="eastAsia"/>
        </w:rPr>
        <w:t>部队等单位得到广泛的使用。并得到一致的好评与支持。</w:t>
      </w:r>
    </w:p>
    <w:p w:rsidR="003B5B13" w:rsidRDefault="003B5B13" w:rsidP="00D907DB">
      <w:r>
        <w:rPr>
          <w:rFonts w:hint="eastAsia"/>
        </w:rPr>
        <w:t>产品展示：</w:t>
      </w:r>
    </w:p>
    <w:p w:rsidR="003B5B13" w:rsidRDefault="003B5B13" w:rsidP="00D907DB"/>
    <w:p w:rsidR="003B5B13" w:rsidRDefault="003B5B13" w:rsidP="00D907DB">
      <w:r>
        <w:rPr>
          <w:rFonts w:hint="eastAsia"/>
        </w:rPr>
        <w:t>成功案例：</w:t>
      </w:r>
    </w:p>
    <w:p w:rsidR="00274684" w:rsidRDefault="00274684" w:rsidP="00D907DB">
      <w:r>
        <w:rPr>
          <w:noProof/>
        </w:rPr>
        <w:lastRenderedPageBreak/>
        <w:drawing>
          <wp:inline distT="0" distB="0" distL="0" distR="0">
            <wp:extent cx="6211629" cy="3561907"/>
            <wp:effectExtent l="19050" t="0" r="0" b="0"/>
            <wp:docPr id="22" name="图片 4" descr="C:\Users\Administrator\Desktop\IMAG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IMAG0666.jpg"/>
                    <pic:cNvPicPr>
                      <a:picLocks noChangeAspect="1" noChangeArrowheads="1"/>
                    </pic:cNvPicPr>
                  </pic:nvPicPr>
                  <pic:blipFill>
                    <a:blip r:embed="rId21" cstate="print"/>
                    <a:srcRect/>
                    <a:stretch>
                      <a:fillRect/>
                    </a:stretch>
                  </pic:blipFill>
                  <pic:spPr bwMode="auto">
                    <a:xfrm>
                      <a:off x="0" y="0"/>
                      <a:ext cx="6210490" cy="3561254"/>
                    </a:xfrm>
                    <a:prstGeom prst="rect">
                      <a:avLst/>
                    </a:prstGeom>
                    <a:noFill/>
                    <a:ln w="9525">
                      <a:noFill/>
                      <a:miter lim="800000"/>
                      <a:headEnd/>
                      <a:tailEnd/>
                    </a:ln>
                  </pic:spPr>
                </pic:pic>
              </a:graphicData>
            </a:graphic>
          </wp:inline>
        </w:drawing>
      </w:r>
      <w:r>
        <w:rPr>
          <w:noProof/>
        </w:rPr>
        <w:drawing>
          <wp:inline distT="0" distB="0" distL="0" distR="0">
            <wp:extent cx="6211629" cy="3836424"/>
            <wp:effectExtent l="19050" t="0" r="0" b="0"/>
            <wp:docPr id="21" name="图片 3" descr="C:\Users\Administrator\Desktop\IMAG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MAG0622.jpg"/>
                    <pic:cNvPicPr>
                      <a:picLocks noChangeAspect="1" noChangeArrowheads="1"/>
                    </pic:cNvPicPr>
                  </pic:nvPicPr>
                  <pic:blipFill>
                    <a:blip r:embed="rId22" cstate="print"/>
                    <a:srcRect/>
                    <a:stretch>
                      <a:fillRect/>
                    </a:stretch>
                  </pic:blipFill>
                  <pic:spPr bwMode="auto">
                    <a:xfrm>
                      <a:off x="0" y="0"/>
                      <a:ext cx="6217716" cy="3840183"/>
                    </a:xfrm>
                    <a:prstGeom prst="rect">
                      <a:avLst/>
                    </a:prstGeom>
                    <a:noFill/>
                    <a:ln w="9525">
                      <a:noFill/>
                      <a:miter lim="800000"/>
                      <a:headEnd/>
                      <a:tailEnd/>
                    </a:ln>
                  </pic:spPr>
                </pic:pic>
              </a:graphicData>
            </a:graphic>
          </wp:inline>
        </w:drawing>
      </w:r>
      <w:r>
        <w:rPr>
          <w:noProof/>
        </w:rPr>
        <w:lastRenderedPageBreak/>
        <w:drawing>
          <wp:inline distT="0" distB="0" distL="0" distR="0">
            <wp:extent cx="6211629" cy="3592438"/>
            <wp:effectExtent l="19050" t="0" r="0" b="0"/>
            <wp:docPr id="20" name="图片 2" descr="C:\Users\Administrator\Desktop\IMAG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AG0680.jpg"/>
                    <pic:cNvPicPr>
                      <a:picLocks noChangeAspect="1" noChangeArrowheads="1"/>
                    </pic:cNvPicPr>
                  </pic:nvPicPr>
                  <pic:blipFill>
                    <a:blip r:embed="rId23" cstate="print"/>
                    <a:srcRect/>
                    <a:stretch>
                      <a:fillRect/>
                    </a:stretch>
                  </pic:blipFill>
                  <pic:spPr bwMode="auto">
                    <a:xfrm>
                      <a:off x="0" y="0"/>
                      <a:ext cx="6219851" cy="3597193"/>
                    </a:xfrm>
                    <a:prstGeom prst="rect">
                      <a:avLst/>
                    </a:prstGeom>
                    <a:noFill/>
                    <a:ln w="9525">
                      <a:noFill/>
                      <a:miter lim="800000"/>
                      <a:headEnd/>
                      <a:tailEnd/>
                    </a:ln>
                  </pic:spPr>
                </pic:pic>
              </a:graphicData>
            </a:graphic>
          </wp:inline>
        </w:drawing>
      </w:r>
      <w:r>
        <w:rPr>
          <w:noProof/>
        </w:rPr>
        <w:drawing>
          <wp:inline distT="0" distB="0" distL="0" distR="0">
            <wp:extent cx="6211629" cy="3514237"/>
            <wp:effectExtent l="19050" t="0" r="0" b="0"/>
            <wp:docPr id="19" name="图片 1" descr="C:\Users\Administrator\Desktop\IMAG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AG0670.jpg"/>
                    <pic:cNvPicPr>
                      <a:picLocks noChangeAspect="1" noChangeArrowheads="1"/>
                    </pic:cNvPicPr>
                  </pic:nvPicPr>
                  <pic:blipFill>
                    <a:blip r:embed="rId24" cstate="print"/>
                    <a:srcRect/>
                    <a:stretch>
                      <a:fillRect/>
                    </a:stretch>
                  </pic:blipFill>
                  <pic:spPr bwMode="auto">
                    <a:xfrm>
                      <a:off x="0" y="0"/>
                      <a:ext cx="6212642" cy="3514810"/>
                    </a:xfrm>
                    <a:prstGeom prst="rect">
                      <a:avLst/>
                    </a:prstGeom>
                    <a:noFill/>
                    <a:ln w="9525">
                      <a:noFill/>
                      <a:miter lim="800000"/>
                      <a:headEnd/>
                      <a:tailEnd/>
                    </a:ln>
                  </pic:spPr>
                </pic:pic>
              </a:graphicData>
            </a:graphic>
          </wp:inline>
        </w:drawing>
      </w:r>
    </w:p>
    <w:p w:rsidR="003B5B13" w:rsidRDefault="009078E2" w:rsidP="00D907DB">
      <w:r>
        <w:rPr>
          <w:noProof/>
        </w:rPr>
        <w:lastRenderedPageBreak/>
        <w:drawing>
          <wp:inline distT="0" distB="0" distL="0" distR="0">
            <wp:extent cx="6328587" cy="3932272"/>
            <wp:effectExtent l="19050" t="0" r="0" b="0"/>
            <wp:docPr id="15" name="图片 14" descr="成功案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功案例1.jpg"/>
                    <pic:cNvPicPr/>
                  </pic:nvPicPr>
                  <pic:blipFill>
                    <a:blip r:embed="rId25" cstate="print"/>
                    <a:stretch>
                      <a:fillRect/>
                    </a:stretch>
                  </pic:blipFill>
                  <pic:spPr>
                    <a:xfrm>
                      <a:off x="0" y="0"/>
                      <a:ext cx="6332515" cy="3934713"/>
                    </a:xfrm>
                    <a:prstGeom prst="rect">
                      <a:avLst/>
                    </a:prstGeom>
                  </pic:spPr>
                </pic:pic>
              </a:graphicData>
            </a:graphic>
          </wp:inline>
        </w:drawing>
      </w:r>
    </w:p>
    <w:p w:rsidR="009078E2" w:rsidRDefault="009078E2" w:rsidP="00D907DB">
      <w:r w:rsidRPr="009078E2">
        <w:rPr>
          <w:rFonts w:hint="eastAsia"/>
        </w:rPr>
        <w:t>中国移动迎奥运知识竞赛决赛</w:t>
      </w:r>
    </w:p>
    <w:p w:rsidR="009078E2" w:rsidRDefault="009078E2" w:rsidP="00D907DB">
      <w:r>
        <w:rPr>
          <w:noProof/>
        </w:rPr>
        <w:drawing>
          <wp:inline distT="0" distB="0" distL="0" distR="0">
            <wp:extent cx="5961366" cy="3572540"/>
            <wp:effectExtent l="19050" t="0" r="1284" b="0"/>
            <wp:docPr id="16" name="图片 15" descr="成功案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功案例2.jpg"/>
                    <pic:cNvPicPr/>
                  </pic:nvPicPr>
                  <pic:blipFill>
                    <a:blip r:embed="rId26" cstate="print"/>
                    <a:stretch>
                      <a:fillRect/>
                    </a:stretch>
                  </pic:blipFill>
                  <pic:spPr>
                    <a:xfrm>
                      <a:off x="0" y="0"/>
                      <a:ext cx="5962376" cy="3573145"/>
                    </a:xfrm>
                    <a:prstGeom prst="rect">
                      <a:avLst/>
                    </a:prstGeom>
                  </pic:spPr>
                </pic:pic>
              </a:graphicData>
            </a:graphic>
          </wp:inline>
        </w:drawing>
      </w:r>
    </w:p>
    <w:p w:rsidR="009078E2" w:rsidRDefault="009078E2" w:rsidP="00D907DB">
      <w:r w:rsidRPr="009078E2">
        <w:rPr>
          <w:rFonts w:hint="eastAsia"/>
        </w:rPr>
        <w:t>全国别克汽车销售顾问大赛</w:t>
      </w:r>
    </w:p>
    <w:p w:rsidR="009078E2" w:rsidRDefault="009078E2" w:rsidP="00D907DB">
      <w:r>
        <w:rPr>
          <w:noProof/>
        </w:rPr>
        <w:lastRenderedPageBreak/>
        <w:drawing>
          <wp:inline distT="0" distB="0" distL="0" distR="0">
            <wp:extent cx="5956448" cy="3572540"/>
            <wp:effectExtent l="19050" t="0" r="6202" b="0"/>
            <wp:docPr id="17" name="图片 16" descr="成功案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功案例3.jpg"/>
                    <pic:cNvPicPr/>
                  </pic:nvPicPr>
                  <pic:blipFill>
                    <a:blip r:embed="rId27" cstate="print"/>
                    <a:stretch>
                      <a:fillRect/>
                    </a:stretch>
                  </pic:blipFill>
                  <pic:spPr>
                    <a:xfrm>
                      <a:off x="0" y="0"/>
                      <a:ext cx="5957457" cy="3573145"/>
                    </a:xfrm>
                    <a:prstGeom prst="rect">
                      <a:avLst/>
                    </a:prstGeom>
                  </pic:spPr>
                </pic:pic>
              </a:graphicData>
            </a:graphic>
          </wp:inline>
        </w:drawing>
      </w:r>
    </w:p>
    <w:p w:rsidR="009078E2" w:rsidRDefault="009078E2" w:rsidP="00D907DB">
      <w:r w:rsidRPr="009078E2">
        <w:rPr>
          <w:rFonts w:hint="eastAsia"/>
        </w:rPr>
        <w:t>山东邮政财务会计岗位技能竞赛</w:t>
      </w:r>
    </w:p>
    <w:p w:rsidR="009078E2" w:rsidRDefault="009078E2" w:rsidP="00D907DB">
      <w:r>
        <w:rPr>
          <w:noProof/>
        </w:rPr>
        <w:drawing>
          <wp:inline distT="0" distB="0" distL="0" distR="0">
            <wp:extent cx="5616206" cy="3572540"/>
            <wp:effectExtent l="19050" t="0" r="3544" b="0"/>
            <wp:docPr id="18" name="图片 17" descr="成功案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功案例4.jpg"/>
                    <pic:cNvPicPr/>
                  </pic:nvPicPr>
                  <pic:blipFill>
                    <a:blip r:embed="rId28" cstate="print"/>
                    <a:stretch>
                      <a:fillRect/>
                    </a:stretch>
                  </pic:blipFill>
                  <pic:spPr>
                    <a:xfrm>
                      <a:off x="0" y="0"/>
                      <a:ext cx="5617157" cy="3573145"/>
                    </a:xfrm>
                    <a:prstGeom prst="rect">
                      <a:avLst/>
                    </a:prstGeom>
                  </pic:spPr>
                </pic:pic>
              </a:graphicData>
            </a:graphic>
          </wp:inline>
        </w:drawing>
      </w:r>
    </w:p>
    <w:p w:rsidR="009078E2" w:rsidRDefault="009078E2" w:rsidP="00D907DB">
      <w:r w:rsidRPr="009078E2">
        <w:rPr>
          <w:rFonts w:hint="eastAsia"/>
        </w:rPr>
        <w:t>上海通用汽车金融有限公司知识竞赛</w:t>
      </w:r>
    </w:p>
    <w:p w:rsidR="009078E2" w:rsidRDefault="009078E2" w:rsidP="00D907DB">
      <w:r>
        <w:rPr>
          <w:rFonts w:hint="eastAsia"/>
        </w:rPr>
        <w:t>正品保证：</w:t>
      </w:r>
    </w:p>
    <w:p w:rsidR="001D0992" w:rsidRDefault="009078E2" w:rsidP="00D907DB">
      <w:r w:rsidRPr="009078E2">
        <w:rPr>
          <w:rFonts w:hint="eastAsia"/>
        </w:rPr>
        <w:t>本商城为步频牌抢答器独立运营商城，一家集电子产品设计、开发、销售于一体的，拥有数个拳头产品的综合性</w:t>
      </w:r>
      <w:r w:rsidRPr="009078E2">
        <w:rPr>
          <w:rFonts w:hint="eastAsia"/>
        </w:rPr>
        <w:cr/>
      </w:r>
      <w:r w:rsidRPr="009078E2">
        <w:rPr>
          <w:rFonts w:hint="eastAsia"/>
        </w:rPr>
        <w:t>电子科技公司。公司已在国内同行业中率先取得商标注册证书、软件著作权证、专利证书、</w:t>
      </w:r>
      <w:r w:rsidRPr="009078E2">
        <w:rPr>
          <w:rFonts w:hint="eastAsia"/>
        </w:rPr>
        <w:lastRenderedPageBreak/>
        <w:t>并且已通过</w:t>
      </w:r>
      <w:r w:rsidRPr="009078E2">
        <w:rPr>
          <w:rFonts w:hint="eastAsia"/>
        </w:rPr>
        <w:cr/>
        <w:t>ISO9000</w:t>
      </w:r>
      <w:r w:rsidRPr="009078E2">
        <w:rPr>
          <w:rFonts w:hint="eastAsia"/>
        </w:rPr>
        <w:t>：</w:t>
      </w:r>
      <w:r w:rsidRPr="009078E2">
        <w:rPr>
          <w:rFonts w:hint="eastAsia"/>
        </w:rPr>
        <w:t>2008</w:t>
      </w:r>
      <w:r w:rsidRPr="009078E2">
        <w:rPr>
          <w:rFonts w:hint="eastAsia"/>
        </w:rPr>
        <w:t>质量体系认证。</w:t>
      </w:r>
    </w:p>
    <w:p w:rsidR="001D0992" w:rsidRDefault="001D0992" w:rsidP="00D907DB"/>
    <w:p w:rsidR="001D0992" w:rsidRPr="001D0992" w:rsidRDefault="001D0992" w:rsidP="00D907DB">
      <w:pPr>
        <w:rPr>
          <w:b/>
          <w:color w:val="FF0000"/>
          <w:sz w:val="44"/>
        </w:rPr>
      </w:pPr>
      <w:r w:rsidRPr="001D0992">
        <w:rPr>
          <w:rFonts w:hint="eastAsia"/>
          <w:b/>
          <w:color w:val="FF0000"/>
          <w:sz w:val="44"/>
        </w:rPr>
        <w:t>抢答器价格：</w:t>
      </w:r>
    </w:p>
    <w:p w:rsidR="001D0992" w:rsidRDefault="009078E2" w:rsidP="00D907DB">
      <w:r w:rsidRPr="009078E2">
        <w:rPr>
          <w:rFonts w:hint="eastAsia"/>
        </w:rPr>
        <w:cr/>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1701"/>
        <w:gridCol w:w="1701"/>
        <w:gridCol w:w="1701"/>
        <w:gridCol w:w="1842"/>
      </w:tblGrid>
      <w:tr w:rsidR="001D0992" w:rsidRPr="001E3AC4" w:rsidTr="001A0734">
        <w:tc>
          <w:tcPr>
            <w:tcW w:w="2235"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配置/组数</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6组</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8组</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10组</w:t>
            </w:r>
          </w:p>
        </w:tc>
        <w:tc>
          <w:tcPr>
            <w:tcW w:w="1842"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12组</w:t>
            </w:r>
          </w:p>
        </w:tc>
      </w:tr>
      <w:tr w:rsidR="001D0992" w:rsidRPr="001E3AC4" w:rsidTr="001A0734">
        <w:tc>
          <w:tcPr>
            <w:tcW w:w="2235"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抢答主机</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Pr>
                <w:rFonts w:ascii="宋体" w:hAnsi="宋体" w:hint="eastAsia"/>
                <w:sz w:val="36"/>
                <w:szCs w:val="28"/>
              </w:rPr>
              <w:t>1</w:t>
            </w:r>
            <w:r w:rsidRPr="001E3AC4">
              <w:rPr>
                <w:rFonts w:ascii="宋体" w:hAnsi="宋体" w:hint="eastAsia"/>
                <w:sz w:val="36"/>
                <w:szCs w:val="28"/>
              </w:rPr>
              <w:t>台</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Pr>
                <w:rFonts w:ascii="宋体" w:hAnsi="宋体" w:hint="eastAsia"/>
                <w:sz w:val="36"/>
                <w:szCs w:val="28"/>
              </w:rPr>
              <w:t>1</w:t>
            </w:r>
            <w:r w:rsidRPr="001E3AC4">
              <w:rPr>
                <w:rFonts w:ascii="宋体" w:hAnsi="宋体" w:hint="eastAsia"/>
                <w:sz w:val="36"/>
                <w:szCs w:val="28"/>
              </w:rPr>
              <w:t>台</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Pr>
                <w:rFonts w:ascii="宋体" w:hAnsi="宋体" w:hint="eastAsia"/>
                <w:sz w:val="36"/>
                <w:szCs w:val="28"/>
              </w:rPr>
              <w:t>1</w:t>
            </w:r>
            <w:r w:rsidRPr="001E3AC4">
              <w:rPr>
                <w:rFonts w:ascii="宋体" w:hAnsi="宋体" w:hint="eastAsia"/>
                <w:sz w:val="36"/>
                <w:szCs w:val="28"/>
              </w:rPr>
              <w:t>台</w:t>
            </w:r>
          </w:p>
        </w:tc>
        <w:tc>
          <w:tcPr>
            <w:tcW w:w="1842" w:type="dxa"/>
            <w:shd w:val="clear" w:color="auto" w:fill="auto"/>
          </w:tcPr>
          <w:p w:rsidR="001D0992" w:rsidRPr="001E3AC4" w:rsidRDefault="001D0992" w:rsidP="001A0734">
            <w:pPr>
              <w:spacing w:line="460" w:lineRule="exact"/>
              <w:jc w:val="center"/>
              <w:rPr>
                <w:rFonts w:ascii="宋体" w:hAnsi="宋体"/>
                <w:sz w:val="36"/>
                <w:szCs w:val="28"/>
              </w:rPr>
            </w:pPr>
            <w:r>
              <w:rPr>
                <w:rFonts w:ascii="宋体" w:hAnsi="宋体" w:hint="eastAsia"/>
                <w:sz w:val="36"/>
                <w:szCs w:val="28"/>
              </w:rPr>
              <w:t>1</w:t>
            </w:r>
            <w:r w:rsidRPr="001E3AC4">
              <w:rPr>
                <w:rFonts w:ascii="宋体" w:hAnsi="宋体" w:hint="eastAsia"/>
                <w:sz w:val="36"/>
                <w:szCs w:val="28"/>
              </w:rPr>
              <w:t>台</w:t>
            </w:r>
          </w:p>
        </w:tc>
      </w:tr>
      <w:tr w:rsidR="001D0992" w:rsidRPr="001E3AC4" w:rsidTr="001A0734">
        <w:tc>
          <w:tcPr>
            <w:tcW w:w="2235"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主显示屏</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1个</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1个</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1个</w:t>
            </w:r>
          </w:p>
        </w:tc>
        <w:tc>
          <w:tcPr>
            <w:tcW w:w="1842"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1个</w:t>
            </w:r>
          </w:p>
        </w:tc>
      </w:tr>
      <w:tr w:rsidR="001D0992" w:rsidRPr="001E3AC4" w:rsidTr="001A0734">
        <w:tc>
          <w:tcPr>
            <w:tcW w:w="2235"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抢答盒</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6个</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8个</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10个</w:t>
            </w:r>
          </w:p>
        </w:tc>
        <w:tc>
          <w:tcPr>
            <w:tcW w:w="1842"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12个</w:t>
            </w:r>
          </w:p>
        </w:tc>
      </w:tr>
      <w:tr w:rsidR="001D0992" w:rsidRPr="001E3AC4" w:rsidTr="001A0734">
        <w:tc>
          <w:tcPr>
            <w:tcW w:w="2235"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主屏连接线</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1条</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1条</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1条</w:t>
            </w:r>
          </w:p>
        </w:tc>
        <w:tc>
          <w:tcPr>
            <w:tcW w:w="1842"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1条</w:t>
            </w:r>
          </w:p>
        </w:tc>
      </w:tr>
      <w:tr w:rsidR="001D0992" w:rsidRPr="001E3AC4" w:rsidTr="001A0734">
        <w:tc>
          <w:tcPr>
            <w:tcW w:w="2235"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电源适配器</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1套</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1套</w:t>
            </w:r>
          </w:p>
        </w:tc>
        <w:tc>
          <w:tcPr>
            <w:tcW w:w="1701"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1套</w:t>
            </w:r>
          </w:p>
        </w:tc>
        <w:tc>
          <w:tcPr>
            <w:tcW w:w="1842"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1套</w:t>
            </w:r>
          </w:p>
        </w:tc>
      </w:tr>
      <w:tr w:rsidR="001D0992" w:rsidRPr="001E3AC4" w:rsidTr="001A0734">
        <w:tc>
          <w:tcPr>
            <w:tcW w:w="2235" w:type="dxa"/>
            <w:shd w:val="clear" w:color="auto" w:fill="auto"/>
          </w:tcPr>
          <w:p w:rsidR="001D0992" w:rsidRPr="001E3AC4" w:rsidRDefault="001D0992" w:rsidP="001A0734">
            <w:pPr>
              <w:spacing w:line="460" w:lineRule="exact"/>
              <w:jc w:val="center"/>
              <w:rPr>
                <w:rFonts w:ascii="宋体" w:hAnsi="宋体"/>
                <w:sz w:val="36"/>
                <w:szCs w:val="28"/>
              </w:rPr>
            </w:pPr>
            <w:r w:rsidRPr="001E3AC4">
              <w:rPr>
                <w:rFonts w:ascii="宋体" w:hAnsi="宋体" w:hint="eastAsia"/>
                <w:sz w:val="36"/>
                <w:szCs w:val="28"/>
              </w:rPr>
              <w:t>总价</w:t>
            </w:r>
          </w:p>
        </w:tc>
        <w:tc>
          <w:tcPr>
            <w:tcW w:w="1701" w:type="dxa"/>
            <w:shd w:val="clear" w:color="auto" w:fill="auto"/>
          </w:tcPr>
          <w:p w:rsidR="001D0992" w:rsidRPr="00DC6611" w:rsidRDefault="001D0992" w:rsidP="003B4839">
            <w:pPr>
              <w:spacing w:line="460" w:lineRule="exact"/>
              <w:jc w:val="center"/>
              <w:rPr>
                <w:rFonts w:ascii="宋体" w:hAnsi="宋体"/>
                <w:sz w:val="36"/>
                <w:szCs w:val="28"/>
              </w:rPr>
            </w:pPr>
            <w:r>
              <w:rPr>
                <w:rFonts w:ascii="宋体" w:hAnsi="宋体" w:hint="eastAsia"/>
                <w:sz w:val="36"/>
                <w:szCs w:val="28"/>
              </w:rPr>
              <w:t>1</w:t>
            </w:r>
            <w:r w:rsidR="003B4839">
              <w:rPr>
                <w:rFonts w:ascii="宋体" w:hAnsi="宋体" w:hint="eastAsia"/>
                <w:sz w:val="36"/>
                <w:szCs w:val="28"/>
              </w:rPr>
              <w:t>6</w:t>
            </w:r>
            <w:r>
              <w:rPr>
                <w:rFonts w:ascii="宋体" w:hAnsi="宋体" w:hint="eastAsia"/>
                <w:sz w:val="36"/>
                <w:szCs w:val="28"/>
              </w:rPr>
              <w:t>00</w:t>
            </w:r>
            <w:r w:rsidRPr="00DC6611">
              <w:rPr>
                <w:rFonts w:ascii="宋体" w:hAnsi="宋体"/>
                <w:sz w:val="36"/>
                <w:szCs w:val="28"/>
              </w:rPr>
              <w:t>元</w:t>
            </w:r>
          </w:p>
        </w:tc>
        <w:tc>
          <w:tcPr>
            <w:tcW w:w="1701" w:type="dxa"/>
            <w:shd w:val="clear" w:color="auto" w:fill="auto"/>
          </w:tcPr>
          <w:p w:rsidR="001D0992" w:rsidRPr="00DC6611" w:rsidRDefault="001D0992" w:rsidP="003B4839">
            <w:pPr>
              <w:spacing w:line="460" w:lineRule="exact"/>
              <w:jc w:val="center"/>
              <w:rPr>
                <w:rFonts w:ascii="宋体" w:hAnsi="宋体"/>
                <w:sz w:val="36"/>
                <w:szCs w:val="28"/>
              </w:rPr>
            </w:pPr>
            <w:r>
              <w:rPr>
                <w:rFonts w:ascii="宋体" w:hAnsi="宋体" w:hint="eastAsia"/>
                <w:sz w:val="36"/>
                <w:szCs w:val="28"/>
              </w:rPr>
              <w:t>1</w:t>
            </w:r>
            <w:r w:rsidR="003B4839">
              <w:rPr>
                <w:rFonts w:ascii="宋体" w:hAnsi="宋体" w:hint="eastAsia"/>
                <w:sz w:val="36"/>
                <w:szCs w:val="28"/>
              </w:rPr>
              <w:t>8</w:t>
            </w:r>
            <w:r>
              <w:rPr>
                <w:rFonts w:ascii="宋体" w:hAnsi="宋体" w:hint="eastAsia"/>
                <w:sz w:val="36"/>
                <w:szCs w:val="28"/>
              </w:rPr>
              <w:t>00</w:t>
            </w:r>
            <w:r w:rsidRPr="00DC6611">
              <w:rPr>
                <w:rFonts w:ascii="宋体" w:hAnsi="宋体" w:hint="eastAsia"/>
                <w:sz w:val="36"/>
                <w:szCs w:val="28"/>
              </w:rPr>
              <w:t>元</w:t>
            </w:r>
          </w:p>
        </w:tc>
        <w:tc>
          <w:tcPr>
            <w:tcW w:w="1701" w:type="dxa"/>
            <w:shd w:val="clear" w:color="auto" w:fill="auto"/>
          </w:tcPr>
          <w:p w:rsidR="001D0992" w:rsidRPr="00DC6611" w:rsidRDefault="003B4839" w:rsidP="001A0734">
            <w:pPr>
              <w:spacing w:line="460" w:lineRule="exact"/>
              <w:jc w:val="center"/>
              <w:rPr>
                <w:rFonts w:ascii="宋体" w:hAnsi="宋体"/>
                <w:sz w:val="36"/>
                <w:szCs w:val="28"/>
              </w:rPr>
            </w:pPr>
            <w:r>
              <w:rPr>
                <w:rFonts w:ascii="宋体" w:hAnsi="宋体" w:hint="eastAsia"/>
                <w:sz w:val="36"/>
                <w:szCs w:val="28"/>
              </w:rPr>
              <w:t>20</w:t>
            </w:r>
            <w:r w:rsidR="001D0992">
              <w:rPr>
                <w:rFonts w:ascii="宋体" w:hAnsi="宋体" w:hint="eastAsia"/>
                <w:sz w:val="36"/>
                <w:szCs w:val="28"/>
              </w:rPr>
              <w:t>00</w:t>
            </w:r>
            <w:r w:rsidR="001D0992" w:rsidRPr="00DC6611">
              <w:rPr>
                <w:rFonts w:ascii="宋体" w:hAnsi="宋体" w:hint="eastAsia"/>
                <w:sz w:val="36"/>
                <w:szCs w:val="28"/>
              </w:rPr>
              <w:t>元</w:t>
            </w:r>
          </w:p>
        </w:tc>
        <w:tc>
          <w:tcPr>
            <w:tcW w:w="1842" w:type="dxa"/>
            <w:shd w:val="clear" w:color="auto" w:fill="auto"/>
          </w:tcPr>
          <w:p w:rsidR="001D0992" w:rsidRPr="00DC6611" w:rsidRDefault="003B4839" w:rsidP="001A0734">
            <w:pPr>
              <w:spacing w:line="460" w:lineRule="exact"/>
              <w:jc w:val="center"/>
              <w:rPr>
                <w:rFonts w:ascii="宋体" w:hAnsi="宋体"/>
                <w:sz w:val="36"/>
                <w:szCs w:val="28"/>
              </w:rPr>
            </w:pPr>
            <w:r>
              <w:rPr>
                <w:rFonts w:ascii="宋体" w:hAnsi="宋体" w:hint="eastAsia"/>
                <w:sz w:val="36"/>
                <w:szCs w:val="28"/>
              </w:rPr>
              <w:t>22</w:t>
            </w:r>
            <w:r w:rsidR="001D0992">
              <w:rPr>
                <w:rFonts w:ascii="宋体" w:hAnsi="宋体" w:hint="eastAsia"/>
                <w:sz w:val="36"/>
                <w:szCs w:val="28"/>
              </w:rPr>
              <w:t>00</w:t>
            </w:r>
            <w:r w:rsidR="001D0992" w:rsidRPr="00DC6611">
              <w:rPr>
                <w:rFonts w:ascii="宋体" w:hAnsi="宋体" w:hint="eastAsia"/>
                <w:sz w:val="36"/>
                <w:szCs w:val="28"/>
              </w:rPr>
              <w:t>元</w:t>
            </w:r>
          </w:p>
        </w:tc>
      </w:tr>
    </w:tbl>
    <w:p w:rsidR="009078E2" w:rsidRDefault="009078E2" w:rsidP="00D907DB"/>
    <w:p w:rsidR="00DE1EB7" w:rsidRDefault="00DE1EB7" w:rsidP="00D907DB"/>
    <w:p w:rsidR="00DE1EB7" w:rsidRDefault="00DE1EB7" w:rsidP="00D907DB"/>
    <w:p w:rsidR="00DE1EB7" w:rsidRDefault="008D7C0E" w:rsidP="00D907DB">
      <w:r w:rsidRPr="008D7C0E">
        <w:rPr>
          <w:rFonts w:ascii="宋体" w:eastAsia="宋体" w:hAnsi="宋体" w:cs="宋体"/>
          <w:kern w:val="0"/>
          <w:sz w:val="24"/>
          <w:szCs w:val="24"/>
        </w:rPr>
        <w:pict>
          <v:roundrect id="_x0000_s2050" style="position:absolute;left:0;text-align:left;margin-left:-40.6pt;margin-top:9.2pt;width:516.55pt;height:305.6pt;z-index:251658240" arcsize="10923f" strokecolor="#b9945b" strokeweight="5pt">
            <v:stroke linestyle="thickThin"/>
            <v:shadow color="#868686"/>
            <v:textbox style="mso-next-textbox:#_x0000_s2050">
              <w:txbxContent>
                <w:p w:rsidR="00DE1EB7" w:rsidRDefault="00DE1EB7" w:rsidP="00DE1EB7">
                  <w:pPr>
                    <w:spacing w:line="480" w:lineRule="auto"/>
                    <w:jc w:val="left"/>
                    <w:rPr>
                      <w:rFonts w:ascii="黑体" w:eastAsia="黑体"/>
                      <w:b/>
                      <w:sz w:val="2"/>
                      <w:szCs w:val="2"/>
                    </w:rPr>
                  </w:pPr>
                  <w:r>
                    <w:rPr>
                      <w:rFonts w:ascii="黑体" w:eastAsia="黑体" w:hint="eastAsia"/>
                      <w:b/>
                      <w:sz w:val="44"/>
                      <w:szCs w:val="28"/>
                    </w:rPr>
                    <w:t>联系方式:</w:t>
                  </w:r>
                </w:p>
                <w:p w:rsidR="00DE1EB7" w:rsidRDefault="00DE1EB7" w:rsidP="00DE1EB7">
                  <w:pPr>
                    <w:spacing w:line="480" w:lineRule="auto"/>
                    <w:jc w:val="left"/>
                    <w:rPr>
                      <w:rFonts w:ascii="黑体" w:eastAsia="黑体"/>
                      <w:b/>
                      <w:sz w:val="2"/>
                      <w:szCs w:val="2"/>
                    </w:rPr>
                  </w:pPr>
                </w:p>
                <w:p w:rsidR="00DE1EB7" w:rsidRDefault="00DE1EB7" w:rsidP="00DE1EB7">
                  <w:pPr>
                    <w:spacing w:line="480" w:lineRule="auto"/>
                    <w:jc w:val="left"/>
                    <w:rPr>
                      <w:rFonts w:ascii="黑体" w:eastAsia="黑体"/>
                      <w:b/>
                      <w:sz w:val="44"/>
                      <w:szCs w:val="28"/>
                    </w:rPr>
                  </w:pPr>
                  <w:r>
                    <w:rPr>
                      <w:rFonts w:ascii="黑体" w:eastAsia="黑体" w:hint="eastAsia"/>
                      <w:b/>
                      <w:sz w:val="44"/>
                      <w:szCs w:val="28"/>
                    </w:rPr>
                    <w:t>电话：</w:t>
                  </w:r>
                  <w:r w:rsidR="003F489F">
                    <w:rPr>
                      <w:rFonts w:ascii="黑体" w:eastAsia="黑体" w:hint="eastAsia"/>
                      <w:b/>
                      <w:sz w:val="44"/>
                      <w:szCs w:val="28"/>
                    </w:rPr>
                    <w:t>029-87453436</w:t>
                  </w:r>
                </w:p>
                <w:p w:rsidR="00DE1EB7" w:rsidRDefault="003F489F" w:rsidP="00DE1EB7">
                  <w:pPr>
                    <w:spacing w:line="480" w:lineRule="auto"/>
                    <w:jc w:val="left"/>
                    <w:rPr>
                      <w:rFonts w:ascii="黑体" w:eastAsia="黑体"/>
                      <w:b/>
                      <w:sz w:val="44"/>
                      <w:szCs w:val="28"/>
                    </w:rPr>
                  </w:pPr>
                  <w:r>
                    <w:rPr>
                      <w:rFonts w:ascii="黑体" w:eastAsia="黑体" w:hint="eastAsia"/>
                      <w:b/>
                      <w:sz w:val="44"/>
                      <w:szCs w:val="28"/>
                    </w:rPr>
                    <w:t>联系人：张</w:t>
                  </w:r>
                  <w:r w:rsidR="00DE1EB7">
                    <w:rPr>
                      <w:rFonts w:ascii="黑体" w:eastAsia="黑体" w:hint="eastAsia"/>
                      <w:b/>
                      <w:sz w:val="44"/>
                      <w:szCs w:val="28"/>
                    </w:rPr>
                    <w:t>先生</w:t>
                  </w:r>
                  <w:r>
                    <w:rPr>
                      <w:rFonts w:ascii="黑体" w:eastAsia="黑体" w:hint="eastAsia"/>
                      <w:b/>
                      <w:sz w:val="44"/>
                      <w:szCs w:val="28"/>
                    </w:rPr>
                    <w:t xml:space="preserve">  15929910402</w:t>
                  </w:r>
                </w:p>
                <w:p w:rsidR="00DE1EB7" w:rsidRDefault="00DE1EB7" w:rsidP="00DE1EB7">
                  <w:pPr>
                    <w:spacing w:line="480" w:lineRule="auto"/>
                    <w:jc w:val="left"/>
                    <w:rPr>
                      <w:rFonts w:ascii="黑体" w:eastAsia="黑体"/>
                      <w:b/>
                      <w:sz w:val="44"/>
                      <w:szCs w:val="28"/>
                    </w:rPr>
                  </w:pPr>
                  <w:r>
                    <w:rPr>
                      <w:rFonts w:ascii="黑体" w:eastAsia="黑体" w:hint="eastAsia"/>
                      <w:b/>
                      <w:sz w:val="44"/>
                      <w:szCs w:val="28"/>
                    </w:rPr>
                    <w:t>公司网站：</w:t>
                  </w:r>
                  <w:hyperlink r:id="rId29" w:history="1">
                    <w:r w:rsidR="003F489F">
                      <w:rPr>
                        <w:rStyle w:val="a7"/>
                        <w:rFonts w:ascii="黑体" w:eastAsia="黑体" w:hint="eastAsia"/>
                        <w:b/>
                        <w:sz w:val="44"/>
                        <w:szCs w:val="28"/>
                      </w:rPr>
                      <w:t>http://www.xa</w:t>
                    </w:r>
                    <w:r>
                      <w:rPr>
                        <w:rStyle w:val="a7"/>
                        <w:rFonts w:ascii="黑体" w:eastAsia="黑体" w:hint="eastAsia"/>
                        <w:b/>
                        <w:sz w:val="44"/>
                        <w:szCs w:val="28"/>
                      </w:rPr>
                      <w:t>bupin.com</w:t>
                    </w:r>
                  </w:hyperlink>
                </w:p>
              </w:txbxContent>
            </v:textbox>
          </v:roundrect>
        </w:pict>
      </w:r>
    </w:p>
    <w:sectPr w:rsidR="00DE1EB7" w:rsidSect="002F471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83E" w:rsidRDefault="0056483E" w:rsidP="001247DD">
      <w:r>
        <w:separator/>
      </w:r>
    </w:p>
  </w:endnote>
  <w:endnote w:type="continuationSeparator" w:id="1">
    <w:p w:rsidR="0056483E" w:rsidRDefault="0056483E" w:rsidP="001247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83E" w:rsidRDefault="0056483E" w:rsidP="001247DD">
      <w:r>
        <w:separator/>
      </w:r>
    </w:p>
  </w:footnote>
  <w:footnote w:type="continuationSeparator" w:id="1">
    <w:p w:rsidR="0056483E" w:rsidRDefault="0056483E" w:rsidP="001247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D4885"/>
    <w:multiLevelType w:val="hybridMultilevel"/>
    <w:tmpl w:val="485EA834"/>
    <w:lvl w:ilvl="0" w:tplc="8964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247DD"/>
    <w:rsid w:val="000073FC"/>
    <w:rsid w:val="000D6358"/>
    <w:rsid w:val="001247DD"/>
    <w:rsid w:val="00130915"/>
    <w:rsid w:val="00133851"/>
    <w:rsid w:val="001D0992"/>
    <w:rsid w:val="00225BA9"/>
    <w:rsid w:val="00247555"/>
    <w:rsid w:val="00274684"/>
    <w:rsid w:val="002F471A"/>
    <w:rsid w:val="00324B20"/>
    <w:rsid w:val="0039619D"/>
    <w:rsid w:val="003A4246"/>
    <w:rsid w:val="003B4839"/>
    <w:rsid w:val="003B5B13"/>
    <w:rsid w:val="003D124E"/>
    <w:rsid w:val="003F489F"/>
    <w:rsid w:val="00455C07"/>
    <w:rsid w:val="004A251C"/>
    <w:rsid w:val="004B0954"/>
    <w:rsid w:val="0056483E"/>
    <w:rsid w:val="00576B90"/>
    <w:rsid w:val="00643BFE"/>
    <w:rsid w:val="006656EE"/>
    <w:rsid w:val="0070261F"/>
    <w:rsid w:val="008D7C0E"/>
    <w:rsid w:val="009078E2"/>
    <w:rsid w:val="00982E2A"/>
    <w:rsid w:val="00B00E53"/>
    <w:rsid w:val="00C66CCC"/>
    <w:rsid w:val="00D907DB"/>
    <w:rsid w:val="00DE1EB7"/>
    <w:rsid w:val="00E313BE"/>
    <w:rsid w:val="00E40415"/>
    <w:rsid w:val="00E87B02"/>
    <w:rsid w:val="00F824B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7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247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247DD"/>
    <w:rPr>
      <w:sz w:val="18"/>
      <w:szCs w:val="18"/>
    </w:rPr>
  </w:style>
  <w:style w:type="paragraph" w:styleId="a4">
    <w:name w:val="footer"/>
    <w:basedOn w:val="a"/>
    <w:link w:val="Char0"/>
    <w:uiPriority w:val="99"/>
    <w:semiHidden/>
    <w:unhideWhenUsed/>
    <w:rsid w:val="001247D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247DD"/>
    <w:rPr>
      <w:sz w:val="18"/>
      <w:szCs w:val="18"/>
    </w:rPr>
  </w:style>
  <w:style w:type="paragraph" w:styleId="a5">
    <w:name w:val="Balloon Text"/>
    <w:basedOn w:val="a"/>
    <w:link w:val="Char1"/>
    <w:uiPriority w:val="99"/>
    <w:semiHidden/>
    <w:unhideWhenUsed/>
    <w:rsid w:val="001247DD"/>
    <w:rPr>
      <w:sz w:val="18"/>
      <w:szCs w:val="18"/>
    </w:rPr>
  </w:style>
  <w:style w:type="character" w:customStyle="1" w:styleId="Char1">
    <w:name w:val="批注框文本 Char"/>
    <w:basedOn w:val="a0"/>
    <w:link w:val="a5"/>
    <w:uiPriority w:val="99"/>
    <w:semiHidden/>
    <w:rsid w:val="001247DD"/>
    <w:rPr>
      <w:sz w:val="18"/>
      <w:szCs w:val="18"/>
    </w:rPr>
  </w:style>
  <w:style w:type="paragraph" w:styleId="a6">
    <w:name w:val="List Paragraph"/>
    <w:basedOn w:val="a"/>
    <w:uiPriority w:val="34"/>
    <w:qFormat/>
    <w:rsid w:val="00D907DB"/>
    <w:pPr>
      <w:ind w:firstLineChars="200" w:firstLine="420"/>
    </w:pPr>
  </w:style>
  <w:style w:type="character" w:styleId="a7">
    <w:name w:val="Hyperlink"/>
    <w:uiPriority w:val="99"/>
    <w:semiHidden/>
    <w:unhideWhenUsed/>
    <w:rsid w:val="00DE1EB7"/>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gzbupi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13</Pages>
  <Words>378</Words>
  <Characters>2158</Characters>
  <Application>Microsoft Office Word</Application>
  <DocSecurity>0</DocSecurity>
  <Lines>17</Lines>
  <Paragraphs>5</Paragraphs>
  <ScaleCrop>false</ScaleCrop>
  <Company/>
  <LinksUpToDate>false</LinksUpToDate>
  <CharactersWithSpaces>2531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15</cp:revision>
  <dcterms:created xsi:type="dcterms:W3CDTF">2014-10-24T02:20:00Z</dcterms:created>
  <dcterms:modified xsi:type="dcterms:W3CDTF">2016-03-02T09:31:00Z</dcterms:modified>
</cp:coreProperties>
</file>